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BC10FE" w14:textId="77777777" w:rsidR="003D1E70" w:rsidRPr="003D1E70" w:rsidRDefault="003D1E70" w:rsidP="003D1E70">
      <w:pPr>
        <w:tabs>
          <w:tab w:val="right" w:leader="underscore" w:pos="850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3D1E70">
        <w:rPr>
          <w:rFonts w:ascii="Times New Roman" w:eastAsia="Times New Roman" w:hAnsi="Times New Roman" w:cs="Times New Roman"/>
          <w:sz w:val="24"/>
          <w:szCs w:val="24"/>
          <w:lang w:eastAsia="ar-SA"/>
        </w:rPr>
        <w:t>Частное образовательное учреждение</w:t>
      </w:r>
    </w:p>
    <w:p w14:paraId="4EE4CBDF" w14:textId="77777777" w:rsidR="003D1E70" w:rsidRPr="003D1E70" w:rsidRDefault="003D1E70" w:rsidP="003D1E70">
      <w:pPr>
        <w:suppressAutoHyphens/>
        <w:spacing w:after="0" w:line="240" w:lineRule="auto"/>
        <w:ind w:right="99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D1E70">
        <w:rPr>
          <w:rFonts w:ascii="Times New Roman" w:eastAsia="Times New Roman" w:hAnsi="Times New Roman" w:cs="Times New Roman"/>
          <w:sz w:val="24"/>
          <w:szCs w:val="24"/>
          <w:lang w:eastAsia="ar-SA"/>
        </w:rPr>
        <w:t>высшего образования</w:t>
      </w:r>
    </w:p>
    <w:p w14:paraId="3A6DFD8F" w14:textId="77777777" w:rsidR="003D1E70" w:rsidRPr="003D1E70" w:rsidRDefault="003D1E70" w:rsidP="003D1E70">
      <w:pPr>
        <w:suppressAutoHyphens/>
        <w:spacing w:after="0" w:line="240" w:lineRule="auto"/>
        <w:ind w:right="99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D1E70">
        <w:rPr>
          <w:rFonts w:ascii="Times New Roman" w:eastAsia="Times New Roman" w:hAnsi="Times New Roman" w:cs="Times New Roman"/>
          <w:sz w:val="24"/>
          <w:szCs w:val="24"/>
          <w:lang w:eastAsia="ar-SA"/>
        </w:rPr>
        <w:t>«Сибирский юридический университет»</w:t>
      </w:r>
    </w:p>
    <w:p w14:paraId="28A51EBB" w14:textId="77777777" w:rsidR="003D1E70" w:rsidRPr="003D1E70" w:rsidRDefault="003D1E70" w:rsidP="003D1E70">
      <w:pPr>
        <w:suppressAutoHyphens/>
        <w:spacing w:after="0" w:line="240" w:lineRule="auto"/>
        <w:ind w:right="99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D1E70">
        <w:rPr>
          <w:rFonts w:ascii="Times New Roman" w:eastAsia="Times New Roman" w:hAnsi="Times New Roman" w:cs="Times New Roman"/>
          <w:sz w:val="24"/>
          <w:szCs w:val="24"/>
          <w:lang w:eastAsia="ar-SA"/>
        </w:rPr>
        <w:t>(СибЮУ)</w:t>
      </w:r>
    </w:p>
    <w:p w14:paraId="6198C638" w14:textId="77777777" w:rsidR="003D1E70" w:rsidRPr="003D1E70" w:rsidRDefault="003D1E70" w:rsidP="003D1E70">
      <w:pPr>
        <w:suppressAutoHyphens/>
        <w:spacing w:after="0" w:line="240" w:lineRule="auto"/>
        <w:ind w:right="-1136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CF94DD3" w14:textId="77777777" w:rsidR="003D1E70" w:rsidRPr="003D1E70" w:rsidRDefault="003D1E70" w:rsidP="003D1E70">
      <w:pPr>
        <w:suppressAutoHyphens/>
        <w:spacing w:after="0" w:line="240" w:lineRule="auto"/>
        <w:ind w:right="-1136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9900" w:type="dxa"/>
        <w:tblInd w:w="108" w:type="dxa"/>
        <w:tblLook w:val="01E0" w:firstRow="1" w:lastRow="1" w:firstColumn="1" w:lastColumn="1" w:noHBand="0" w:noVBand="0"/>
      </w:tblPr>
      <w:tblGrid>
        <w:gridCol w:w="4968"/>
        <w:gridCol w:w="4932"/>
      </w:tblGrid>
      <w:tr w:rsidR="003D1E70" w:rsidRPr="003D1E70" w14:paraId="0269B5C8" w14:textId="77777777" w:rsidTr="004962D4">
        <w:tc>
          <w:tcPr>
            <w:tcW w:w="4968" w:type="dxa"/>
          </w:tcPr>
          <w:p w14:paraId="432B7EAE" w14:textId="77777777" w:rsidR="003D1E70" w:rsidRPr="003D1E70" w:rsidRDefault="003D1E70" w:rsidP="003D1E70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ar-SA"/>
              </w:rPr>
            </w:pPr>
            <w:r w:rsidRPr="003D1E7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ar-SA"/>
              </w:rPr>
              <w:t>ОДОБРЕНО</w:t>
            </w:r>
          </w:p>
          <w:p w14:paraId="76A7A9AE" w14:textId="77777777" w:rsidR="003D1E70" w:rsidRPr="003D1E70" w:rsidRDefault="003D1E70" w:rsidP="003D1E70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ar-SA"/>
              </w:rPr>
            </w:pPr>
            <w:r w:rsidRPr="003D1E7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ar-SA"/>
              </w:rPr>
              <w:t>на заседании кафедры уголовного права и процесса,</w:t>
            </w:r>
          </w:p>
          <w:p w14:paraId="19257B90" w14:textId="77777777" w:rsidR="003D1E70" w:rsidRPr="003D1E70" w:rsidRDefault="003D1E70" w:rsidP="003D1E70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ar-SA"/>
              </w:rPr>
            </w:pPr>
            <w:r w:rsidRPr="003D1E7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ar-SA"/>
              </w:rPr>
              <w:t>протокол от «26» октября 2022 г. № 3</w:t>
            </w:r>
          </w:p>
          <w:p w14:paraId="4E0206D3" w14:textId="77777777" w:rsidR="003D1E70" w:rsidRPr="003D1E70" w:rsidRDefault="003D1E70" w:rsidP="003D1E70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ar-SA"/>
              </w:rPr>
            </w:pPr>
          </w:p>
          <w:p w14:paraId="3ECC9961" w14:textId="77777777" w:rsidR="003D1E70" w:rsidRPr="003D1E70" w:rsidRDefault="003D1E70" w:rsidP="003D1E70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ar-SA"/>
              </w:rPr>
            </w:pPr>
          </w:p>
          <w:p w14:paraId="4A24F814" w14:textId="77777777" w:rsidR="003D1E70" w:rsidRPr="003D1E70" w:rsidRDefault="003D1E70" w:rsidP="003D1E70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ar-SA"/>
              </w:rPr>
            </w:pPr>
            <w:r w:rsidRPr="003D1E7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ar-SA"/>
              </w:rPr>
              <w:t>Зав. кафедрой уголовного права и процесса</w:t>
            </w:r>
          </w:p>
          <w:p w14:paraId="074DE8F1" w14:textId="77777777" w:rsidR="003D1E70" w:rsidRPr="003D1E70" w:rsidRDefault="003D1E70" w:rsidP="003D1E70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ar-SA"/>
              </w:rPr>
            </w:pPr>
          </w:p>
          <w:p w14:paraId="52EE1893" w14:textId="77777777" w:rsidR="003D1E70" w:rsidRPr="003D1E70" w:rsidRDefault="003D1E70" w:rsidP="003D1E70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ar-SA"/>
              </w:rPr>
            </w:pPr>
            <w:r w:rsidRPr="003D1E7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ar-SA"/>
              </w:rPr>
              <w:t xml:space="preserve">_________________________ И. Г. Рагозина </w:t>
            </w:r>
          </w:p>
          <w:p w14:paraId="1331B3FE" w14:textId="77777777" w:rsidR="003D1E70" w:rsidRPr="003D1E70" w:rsidRDefault="003D1E70" w:rsidP="003D1E70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ar-SA"/>
              </w:rPr>
            </w:pPr>
            <w:r w:rsidRPr="003D1E7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ar-SA"/>
              </w:rPr>
              <w:t>«26» октября 2022 г</w:t>
            </w:r>
          </w:p>
        </w:tc>
        <w:tc>
          <w:tcPr>
            <w:tcW w:w="4932" w:type="dxa"/>
          </w:tcPr>
          <w:p w14:paraId="74D2E306" w14:textId="77777777" w:rsidR="003D1E70" w:rsidRPr="003D1E70" w:rsidRDefault="003D1E70" w:rsidP="003D1E70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18"/>
              <w:jc w:val="both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ar-SA"/>
              </w:rPr>
            </w:pPr>
            <w:r w:rsidRPr="003D1E7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ar-SA"/>
              </w:rPr>
              <w:t>УТВЕРЖДЕНО</w:t>
            </w:r>
          </w:p>
          <w:p w14:paraId="595C4F85" w14:textId="77777777" w:rsidR="003D1E70" w:rsidRPr="003D1E70" w:rsidRDefault="003D1E70" w:rsidP="003D1E70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18"/>
              <w:jc w:val="both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ar-SA"/>
              </w:rPr>
            </w:pPr>
            <w:r w:rsidRPr="003D1E7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ar-SA"/>
              </w:rPr>
              <w:t>на заседании методического совета,</w:t>
            </w:r>
          </w:p>
          <w:p w14:paraId="45638259" w14:textId="77777777" w:rsidR="003D1E70" w:rsidRPr="003D1E70" w:rsidRDefault="003D1E70" w:rsidP="003D1E70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18"/>
              <w:jc w:val="both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ar-SA"/>
              </w:rPr>
            </w:pPr>
            <w:r w:rsidRPr="003D1E7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ar-SA"/>
              </w:rPr>
              <w:t>протокол от «26» октября 2022 г. № 2</w:t>
            </w:r>
          </w:p>
          <w:p w14:paraId="158C72CA" w14:textId="77777777" w:rsidR="003D1E70" w:rsidRPr="003D1E70" w:rsidRDefault="003D1E70" w:rsidP="003D1E70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18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ar-SA"/>
              </w:rPr>
            </w:pPr>
            <w:r w:rsidRPr="003D1E7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ar-SA"/>
              </w:rPr>
              <w:t>Председатель методического совета, проректор по учебной работе – начальник учебного управления</w:t>
            </w:r>
          </w:p>
          <w:p w14:paraId="481C7CC9" w14:textId="77777777" w:rsidR="003D1E70" w:rsidRPr="003D1E70" w:rsidRDefault="003D1E70" w:rsidP="003D1E70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18" w:right="-130"/>
              <w:jc w:val="both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ar-SA"/>
              </w:rPr>
            </w:pPr>
            <w:r w:rsidRPr="003D1E7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ar-SA"/>
              </w:rPr>
              <w:t>__________________ Ю. А. Бурдельная</w:t>
            </w:r>
          </w:p>
          <w:p w14:paraId="07EBF6DA" w14:textId="77777777" w:rsidR="003D1E70" w:rsidRPr="003D1E70" w:rsidRDefault="003D1E70" w:rsidP="003D1E70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255"/>
              <w:jc w:val="both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ar-SA"/>
              </w:rPr>
            </w:pPr>
            <w:r w:rsidRPr="003D1E7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ar-SA"/>
              </w:rPr>
              <w:t>«26» октября 2022 г.</w:t>
            </w:r>
          </w:p>
        </w:tc>
      </w:tr>
    </w:tbl>
    <w:p w14:paraId="5AEEF582" w14:textId="77777777" w:rsidR="00F749DD" w:rsidRDefault="00F749DD" w:rsidP="00F749DD">
      <w:pPr>
        <w:pStyle w:val="Default"/>
      </w:pPr>
    </w:p>
    <w:p w14:paraId="137A08F1" w14:textId="77777777" w:rsidR="003D1E70" w:rsidRDefault="003D1E70" w:rsidP="00F749DD">
      <w:pPr>
        <w:pStyle w:val="Default"/>
      </w:pPr>
    </w:p>
    <w:p w14:paraId="15431652" w14:textId="77777777" w:rsidR="003D1E70" w:rsidRDefault="003D1E70" w:rsidP="00F749DD">
      <w:pPr>
        <w:pStyle w:val="Default"/>
      </w:pPr>
    </w:p>
    <w:p w14:paraId="1ABDFAC6" w14:textId="77777777" w:rsidR="003D1E70" w:rsidRDefault="00F749DD" w:rsidP="003D1E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t xml:space="preserve"> </w:t>
      </w:r>
      <w:r w:rsidR="003D1E70" w:rsidRPr="003D1E7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РАБОЧАЯ ПРОГРАММА ДИСЦИПЛИНЫ </w:t>
      </w:r>
    </w:p>
    <w:p w14:paraId="76F5B864" w14:textId="77777777" w:rsidR="003D1E70" w:rsidRPr="003D1E70" w:rsidRDefault="003D1E70" w:rsidP="003D1E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054A40C5" w14:textId="68EAC5CC" w:rsidR="003D1E70" w:rsidRDefault="003D1E70" w:rsidP="003D1E7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3D1E7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АКТУАЛЬНЫЕ ПРОБЛЕМЫ МЕТОДОЛОГИИ НАУЧНЫХ ИССЛЕДОВАНИЙ</w:t>
      </w:r>
    </w:p>
    <w:p w14:paraId="33D53E8E" w14:textId="77777777" w:rsidR="003D1E70" w:rsidRPr="003D1E70" w:rsidRDefault="003D1E70" w:rsidP="003D1E7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1"/>
        <w:gridCol w:w="4780"/>
      </w:tblGrid>
      <w:tr w:rsidR="003D1E70" w:rsidRPr="003D1E70" w14:paraId="35EA85FA" w14:textId="77777777" w:rsidTr="00D50C96">
        <w:tc>
          <w:tcPr>
            <w:tcW w:w="4791" w:type="dxa"/>
          </w:tcPr>
          <w:p w14:paraId="240DAC33" w14:textId="77777777" w:rsidR="003D1E70" w:rsidRPr="003D1E70" w:rsidRDefault="003D1E70" w:rsidP="003D1E70">
            <w:pPr>
              <w:suppressAutoHyphens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  <w:r w:rsidRPr="003D1E70">
              <w:rPr>
                <w:rFonts w:eastAsia="Calibri"/>
                <w:b/>
                <w:bCs/>
                <w:sz w:val="24"/>
                <w:szCs w:val="24"/>
                <w:lang w:eastAsia="ar-SA"/>
              </w:rPr>
              <w:t xml:space="preserve">Научная специальность </w:t>
            </w:r>
          </w:p>
        </w:tc>
        <w:tc>
          <w:tcPr>
            <w:tcW w:w="4780" w:type="dxa"/>
          </w:tcPr>
          <w:p w14:paraId="5C7F4870" w14:textId="06FAD48F" w:rsidR="00E477CB" w:rsidRDefault="00E477CB" w:rsidP="003D1E70">
            <w:pPr>
              <w:suppressAutoHyphens/>
              <w:rPr>
                <w:rFonts w:eastAsia="Calibri"/>
                <w:bCs/>
                <w:sz w:val="24"/>
                <w:szCs w:val="24"/>
                <w:lang w:eastAsia="ar-SA"/>
              </w:rPr>
            </w:pPr>
            <w:bookmarkStart w:id="0" w:name="_Hlk150718554"/>
            <w:r>
              <w:rPr>
                <w:rFonts w:eastAsia="Calibri"/>
                <w:bCs/>
                <w:sz w:val="24"/>
                <w:szCs w:val="24"/>
                <w:lang w:eastAsia="ar-SA"/>
              </w:rPr>
              <w:t>5.1.1. Теоретико-исторические паровые науки</w:t>
            </w:r>
          </w:p>
          <w:p w14:paraId="4187B5D1" w14:textId="16DAA1D6" w:rsidR="00EA1D2D" w:rsidRDefault="00EA1D2D" w:rsidP="003D1E70">
            <w:pPr>
              <w:suppressAutoHyphens/>
              <w:rPr>
                <w:rFonts w:eastAsia="Calibri"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Cs/>
                <w:sz w:val="24"/>
                <w:szCs w:val="24"/>
                <w:lang w:eastAsia="ar-SA"/>
              </w:rPr>
              <w:t>5.1.</w:t>
            </w:r>
            <w:r w:rsidR="009C5D8D">
              <w:rPr>
                <w:rFonts w:eastAsia="Calibri"/>
                <w:bCs/>
                <w:sz w:val="24"/>
                <w:szCs w:val="24"/>
                <w:lang w:eastAsia="ar-SA"/>
              </w:rPr>
              <w:t>2</w:t>
            </w:r>
            <w:r>
              <w:rPr>
                <w:rFonts w:eastAsia="Calibri"/>
                <w:bCs/>
                <w:sz w:val="24"/>
                <w:szCs w:val="24"/>
                <w:lang w:eastAsia="ar-SA"/>
              </w:rPr>
              <w:t xml:space="preserve"> Публично-правовые (государственно-правовые) науки</w:t>
            </w:r>
          </w:p>
          <w:p w14:paraId="1E7B6991" w14:textId="79796795" w:rsidR="003D1E70" w:rsidRDefault="003D1E70" w:rsidP="003D1E70">
            <w:pPr>
              <w:suppressAutoHyphens/>
              <w:rPr>
                <w:rFonts w:eastAsia="Calibri"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Cs/>
                <w:sz w:val="24"/>
                <w:szCs w:val="24"/>
                <w:lang w:eastAsia="ar-SA"/>
              </w:rPr>
              <w:t xml:space="preserve">5.1.3 </w:t>
            </w:r>
            <w:proofErr w:type="gramStart"/>
            <w:r>
              <w:rPr>
                <w:rFonts w:eastAsia="Calibri"/>
                <w:bCs/>
                <w:sz w:val="24"/>
                <w:szCs w:val="24"/>
                <w:lang w:eastAsia="ar-SA"/>
              </w:rPr>
              <w:t>Частно-правовые</w:t>
            </w:r>
            <w:proofErr w:type="gramEnd"/>
            <w:r>
              <w:rPr>
                <w:rFonts w:eastAsia="Calibri"/>
                <w:bCs/>
                <w:sz w:val="24"/>
                <w:szCs w:val="24"/>
                <w:lang w:eastAsia="ar-SA"/>
              </w:rPr>
              <w:t xml:space="preserve"> (цивилистические) науки </w:t>
            </w:r>
          </w:p>
          <w:p w14:paraId="0BAF769E" w14:textId="65663E93" w:rsidR="003D1E70" w:rsidRDefault="003D1E70" w:rsidP="003D1E70">
            <w:pPr>
              <w:suppressAutoHyphens/>
              <w:rPr>
                <w:rFonts w:eastAsia="Calibri"/>
                <w:bCs/>
                <w:sz w:val="24"/>
                <w:szCs w:val="24"/>
                <w:lang w:eastAsia="ar-SA"/>
              </w:rPr>
            </w:pPr>
            <w:r w:rsidRPr="003D1E70">
              <w:rPr>
                <w:rFonts w:eastAsia="Calibri"/>
                <w:bCs/>
                <w:sz w:val="24"/>
                <w:szCs w:val="24"/>
                <w:lang w:eastAsia="ar-SA"/>
              </w:rPr>
              <w:t>5.1.4. Уголовно-правовые науки</w:t>
            </w:r>
          </w:p>
          <w:p w14:paraId="3B93F353" w14:textId="211A588F" w:rsidR="003D1E70" w:rsidRPr="00F55780" w:rsidRDefault="003D1E70" w:rsidP="003D1E70">
            <w:pPr>
              <w:suppressAutoHyphens/>
              <w:rPr>
                <w:rFonts w:eastAsia="Calibri"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Cs/>
                <w:sz w:val="24"/>
                <w:szCs w:val="24"/>
                <w:lang w:eastAsia="ar-SA"/>
              </w:rPr>
              <w:t>5.1.5 Международно-правовые науки</w:t>
            </w:r>
            <w:bookmarkEnd w:id="0"/>
          </w:p>
        </w:tc>
      </w:tr>
      <w:tr w:rsidR="003D1E70" w:rsidRPr="003D1E70" w14:paraId="299072C2" w14:textId="77777777" w:rsidTr="00D50C96">
        <w:tc>
          <w:tcPr>
            <w:tcW w:w="4791" w:type="dxa"/>
          </w:tcPr>
          <w:p w14:paraId="0122A4F6" w14:textId="77777777" w:rsidR="003D1E70" w:rsidRPr="003D1E70" w:rsidRDefault="003D1E70" w:rsidP="003D1E70">
            <w:pPr>
              <w:suppressAutoHyphens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  <w:r w:rsidRPr="003D1E70">
              <w:rPr>
                <w:rFonts w:eastAsia="Calibri"/>
                <w:b/>
                <w:bCs/>
                <w:sz w:val="24"/>
                <w:szCs w:val="24"/>
                <w:lang w:eastAsia="ar-SA"/>
              </w:rPr>
              <w:t>Форма обучения</w:t>
            </w:r>
          </w:p>
        </w:tc>
        <w:tc>
          <w:tcPr>
            <w:tcW w:w="4780" w:type="dxa"/>
          </w:tcPr>
          <w:p w14:paraId="291F1C61" w14:textId="77777777" w:rsidR="003D1E70" w:rsidRPr="003D1E70" w:rsidRDefault="003D1E70" w:rsidP="003D1E70">
            <w:pPr>
              <w:suppressAutoHyphens/>
              <w:rPr>
                <w:rFonts w:eastAsia="Calibri"/>
                <w:bCs/>
                <w:sz w:val="24"/>
                <w:szCs w:val="24"/>
                <w:lang w:eastAsia="ar-SA"/>
              </w:rPr>
            </w:pPr>
            <w:r w:rsidRPr="003D1E70">
              <w:rPr>
                <w:rFonts w:eastAsia="Calibri"/>
                <w:bCs/>
                <w:sz w:val="24"/>
                <w:szCs w:val="24"/>
                <w:lang w:eastAsia="ar-SA"/>
              </w:rPr>
              <w:t xml:space="preserve">очная </w:t>
            </w:r>
          </w:p>
        </w:tc>
      </w:tr>
      <w:tr w:rsidR="003D1E70" w:rsidRPr="003D1E70" w14:paraId="33CDB890" w14:textId="77777777" w:rsidTr="00D50C96">
        <w:tc>
          <w:tcPr>
            <w:tcW w:w="4791" w:type="dxa"/>
          </w:tcPr>
          <w:p w14:paraId="258F4053" w14:textId="77777777" w:rsidR="003D1E70" w:rsidRPr="003D1E70" w:rsidRDefault="003D1E70" w:rsidP="003D1E70">
            <w:pPr>
              <w:suppressAutoHyphens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  <w:r w:rsidRPr="003D1E70">
              <w:rPr>
                <w:rFonts w:eastAsia="Calibri"/>
                <w:b/>
                <w:bCs/>
                <w:sz w:val="24"/>
                <w:szCs w:val="24"/>
                <w:lang w:eastAsia="ar-SA"/>
              </w:rPr>
              <w:t>Срок обучения</w:t>
            </w:r>
          </w:p>
        </w:tc>
        <w:tc>
          <w:tcPr>
            <w:tcW w:w="4780" w:type="dxa"/>
          </w:tcPr>
          <w:p w14:paraId="03A3890F" w14:textId="77777777" w:rsidR="003D1E70" w:rsidRPr="003D1E70" w:rsidRDefault="003D1E70" w:rsidP="003D1E70">
            <w:pPr>
              <w:suppressAutoHyphens/>
              <w:rPr>
                <w:rFonts w:eastAsia="Calibri"/>
                <w:bCs/>
                <w:sz w:val="24"/>
                <w:szCs w:val="24"/>
                <w:lang w:eastAsia="ar-SA"/>
              </w:rPr>
            </w:pPr>
            <w:r w:rsidRPr="003D1E70">
              <w:rPr>
                <w:rFonts w:eastAsia="Calibri"/>
                <w:bCs/>
                <w:sz w:val="24"/>
                <w:szCs w:val="24"/>
                <w:lang w:eastAsia="ar-SA"/>
              </w:rPr>
              <w:t>3 года</w:t>
            </w:r>
          </w:p>
        </w:tc>
      </w:tr>
      <w:tr w:rsidR="003D1E70" w:rsidRPr="003D1E70" w14:paraId="2142A4FE" w14:textId="77777777" w:rsidTr="00D50C96">
        <w:tc>
          <w:tcPr>
            <w:tcW w:w="4791" w:type="dxa"/>
          </w:tcPr>
          <w:p w14:paraId="762E3FAB" w14:textId="77777777" w:rsidR="003D1E70" w:rsidRPr="003D1E70" w:rsidRDefault="003D1E70" w:rsidP="003D1E70">
            <w:pPr>
              <w:suppressAutoHyphens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  <w:r w:rsidRPr="003D1E70">
              <w:rPr>
                <w:rFonts w:eastAsia="Calibri"/>
                <w:b/>
                <w:bCs/>
                <w:sz w:val="24"/>
                <w:szCs w:val="24"/>
                <w:lang w:eastAsia="ar-SA"/>
              </w:rPr>
              <w:t>Год набора</w:t>
            </w:r>
          </w:p>
        </w:tc>
        <w:tc>
          <w:tcPr>
            <w:tcW w:w="4780" w:type="dxa"/>
          </w:tcPr>
          <w:p w14:paraId="674D7306" w14:textId="77777777" w:rsidR="003D1E70" w:rsidRPr="003D1E70" w:rsidRDefault="003D1E70" w:rsidP="003D1E70">
            <w:pPr>
              <w:suppressAutoHyphens/>
              <w:rPr>
                <w:rFonts w:eastAsia="Calibri"/>
                <w:bCs/>
                <w:sz w:val="24"/>
                <w:szCs w:val="24"/>
                <w:lang w:eastAsia="ar-SA"/>
              </w:rPr>
            </w:pPr>
            <w:r w:rsidRPr="003D1E70">
              <w:rPr>
                <w:rFonts w:eastAsia="Calibri"/>
                <w:bCs/>
                <w:sz w:val="24"/>
                <w:szCs w:val="24"/>
                <w:lang w:eastAsia="ar-SA"/>
              </w:rPr>
              <w:t>2022</w:t>
            </w:r>
          </w:p>
        </w:tc>
      </w:tr>
    </w:tbl>
    <w:p w14:paraId="14C068C3" w14:textId="77777777" w:rsidR="003D1E70" w:rsidRPr="003D1E70" w:rsidRDefault="003D1E70" w:rsidP="003D1E7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347FB511" w14:textId="77777777" w:rsidR="003D1E70" w:rsidRPr="003D1E70" w:rsidRDefault="003D1E70" w:rsidP="003D1E7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59296DF4" w14:textId="225217CE" w:rsidR="00F749DD" w:rsidRDefault="00F749DD" w:rsidP="003D1E70">
      <w:pPr>
        <w:pStyle w:val="Default"/>
      </w:pPr>
    </w:p>
    <w:p w14:paraId="4A6DEEB2" w14:textId="77777777" w:rsidR="00EA1D2D" w:rsidRDefault="00EA1D2D" w:rsidP="003D1E70">
      <w:pPr>
        <w:pStyle w:val="Default"/>
      </w:pPr>
    </w:p>
    <w:p w14:paraId="02150AA6" w14:textId="77777777" w:rsidR="00EA1D2D" w:rsidRDefault="00EA1D2D" w:rsidP="003D1E70">
      <w:pPr>
        <w:pStyle w:val="Default"/>
      </w:pPr>
    </w:p>
    <w:p w14:paraId="2F0DEE5D" w14:textId="77777777" w:rsidR="00EA1D2D" w:rsidRDefault="00EA1D2D" w:rsidP="003D1E70">
      <w:pPr>
        <w:pStyle w:val="Default"/>
      </w:pPr>
    </w:p>
    <w:p w14:paraId="37A40E18" w14:textId="77777777" w:rsidR="00EA1D2D" w:rsidRDefault="00EA1D2D" w:rsidP="003D1E70">
      <w:pPr>
        <w:pStyle w:val="Default"/>
      </w:pPr>
    </w:p>
    <w:p w14:paraId="2115A8A8" w14:textId="77777777" w:rsidR="00EA1D2D" w:rsidRDefault="00EA1D2D" w:rsidP="003D1E70">
      <w:pPr>
        <w:pStyle w:val="Default"/>
      </w:pPr>
    </w:p>
    <w:p w14:paraId="6266E147" w14:textId="77777777" w:rsidR="003D1E70" w:rsidRDefault="003D1E70" w:rsidP="003D1E70">
      <w:pPr>
        <w:pStyle w:val="Default"/>
      </w:pPr>
    </w:p>
    <w:p w14:paraId="0915DCE0" w14:textId="77777777" w:rsidR="003D1E70" w:rsidRDefault="003D1E70" w:rsidP="003D1E70">
      <w:pPr>
        <w:pStyle w:val="Default"/>
        <w:rPr>
          <w:rFonts w:ascii="Times" w:eastAsia="Times New Roman" w:hAnsi="Times" w:cs="Times"/>
          <w:lang w:eastAsia="ru-RU"/>
        </w:rPr>
      </w:pPr>
    </w:p>
    <w:p w14:paraId="691C4E36" w14:textId="77777777" w:rsidR="00EA1D2D" w:rsidRDefault="00EA1D2D" w:rsidP="003D1E70">
      <w:pPr>
        <w:pStyle w:val="Default"/>
        <w:rPr>
          <w:rFonts w:ascii="Times" w:eastAsia="Times New Roman" w:hAnsi="Times" w:cs="Times"/>
          <w:lang w:eastAsia="ru-RU"/>
        </w:rPr>
      </w:pPr>
    </w:p>
    <w:p w14:paraId="31E984A5" w14:textId="77777777" w:rsidR="00EA1D2D" w:rsidRDefault="00EA1D2D" w:rsidP="003D1E70">
      <w:pPr>
        <w:pStyle w:val="Default"/>
        <w:rPr>
          <w:rFonts w:ascii="Times" w:eastAsia="Times New Roman" w:hAnsi="Times" w:cs="Times"/>
          <w:lang w:eastAsia="ru-RU"/>
        </w:rPr>
      </w:pPr>
    </w:p>
    <w:p w14:paraId="1AE93DF0" w14:textId="77777777" w:rsidR="00EA1D2D" w:rsidRDefault="00EA1D2D" w:rsidP="003D1E70">
      <w:pPr>
        <w:pStyle w:val="Default"/>
        <w:rPr>
          <w:rFonts w:ascii="Times" w:eastAsia="Times New Roman" w:hAnsi="Times" w:cs="Times"/>
          <w:lang w:eastAsia="ru-RU"/>
        </w:rPr>
      </w:pPr>
    </w:p>
    <w:p w14:paraId="0F5BC2D7" w14:textId="77777777" w:rsidR="00EA1D2D" w:rsidRDefault="00EA1D2D" w:rsidP="003D1E70">
      <w:pPr>
        <w:pStyle w:val="Default"/>
        <w:rPr>
          <w:rFonts w:ascii="Times" w:eastAsia="Times New Roman" w:hAnsi="Times" w:cs="Times"/>
          <w:lang w:eastAsia="ru-RU"/>
        </w:rPr>
      </w:pPr>
    </w:p>
    <w:p w14:paraId="333C840B" w14:textId="77777777" w:rsidR="00EA1D2D" w:rsidRDefault="00EA1D2D" w:rsidP="003D1E70">
      <w:pPr>
        <w:pStyle w:val="Default"/>
        <w:rPr>
          <w:rFonts w:ascii="Times" w:eastAsia="Times New Roman" w:hAnsi="Times" w:cs="Times"/>
          <w:lang w:eastAsia="ru-RU"/>
        </w:rPr>
      </w:pPr>
    </w:p>
    <w:p w14:paraId="75D8FD3C" w14:textId="77777777" w:rsidR="00EA1D2D" w:rsidRDefault="00EA1D2D" w:rsidP="003D1E70">
      <w:pPr>
        <w:pStyle w:val="Default"/>
        <w:rPr>
          <w:rFonts w:ascii="Times" w:eastAsia="Times New Roman" w:hAnsi="Times" w:cs="Times"/>
          <w:lang w:eastAsia="ru-RU"/>
        </w:rPr>
      </w:pPr>
    </w:p>
    <w:p w14:paraId="34138F18" w14:textId="77777777" w:rsidR="00EA1D2D" w:rsidRDefault="00EA1D2D" w:rsidP="003D1E70">
      <w:pPr>
        <w:pStyle w:val="Default"/>
        <w:rPr>
          <w:rFonts w:ascii="Times" w:eastAsia="Times New Roman" w:hAnsi="Times" w:cs="Times"/>
          <w:lang w:eastAsia="ru-RU"/>
        </w:rPr>
      </w:pPr>
    </w:p>
    <w:p w14:paraId="6B0B1CC5" w14:textId="77777777" w:rsidR="00EA1D2D" w:rsidRPr="00EA1D2D" w:rsidRDefault="00EA1D2D" w:rsidP="00EA1D2D">
      <w:pPr>
        <w:tabs>
          <w:tab w:val="right" w:leader="underscore" w:pos="850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EA1D2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Омск,</w:t>
      </w:r>
      <w:r w:rsidRPr="00EA1D2D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 w:rsidRPr="00EA1D2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2022</w:t>
      </w:r>
    </w:p>
    <w:p w14:paraId="256C1384" w14:textId="77777777" w:rsidR="00F749DD" w:rsidRDefault="00F749DD" w:rsidP="00F749DD">
      <w:pPr>
        <w:pStyle w:val="Default"/>
      </w:pPr>
    </w:p>
    <w:p w14:paraId="340748DE" w14:textId="567BCFEB" w:rsidR="00EA1D2D" w:rsidRPr="00EA1D2D" w:rsidRDefault="00EA1D2D" w:rsidP="00EA1D2D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EA1D2D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Рабочая программа дисциплины «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А</w:t>
      </w:r>
      <w:r w:rsidRPr="00EA1D2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ктуальные проблемы методологии научных исследований</w:t>
      </w:r>
      <w:r w:rsidRPr="00EA1D2D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»</w:t>
      </w:r>
    </w:p>
    <w:p w14:paraId="16832BE4" w14:textId="77777777" w:rsidR="00EA1D2D" w:rsidRPr="00EA1D2D" w:rsidRDefault="00EA1D2D" w:rsidP="00EA1D2D">
      <w:pPr>
        <w:tabs>
          <w:tab w:val="left" w:pos="1134"/>
          <w:tab w:val="right" w:leader="underscore" w:pos="9639"/>
        </w:tabs>
        <w:suppressAutoHyphens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</w:p>
    <w:p w14:paraId="413788FE" w14:textId="607B1251" w:rsidR="00EA1D2D" w:rsidRPr="00EA1D2D" w:rsidRDefault="00EA1D2D" w:rsidP="00EA1D2D">
      <w:pPr>
        <w:tabs>
          <w:tab w:val="left" w:pos="1134"/>
          <w:tab w:val="right" w:leader="underscore" w:pos="9639"/>
        </w:tabs>
        <w:suppressAutoHyphens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EA1D2D">
        <w:rPr>
          <w:rFonts w:ascii="Times New Roman" w:eastAsia="Times New Roman" w:hAnsi="Times New Roman" w:cs="Times New Roman"/>
          <w:sz w:val="24"/>
          <w:szCs w:val="24"/>
          <w:lang w:eastAsia="ar-SA"/>
        </w:rPr>
        <w:t>Программа составлена в соответствии с федер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а</w:t>
      </w:r>
      <w:r w:rsidRPr="00EA1D2D">
        <w:rPr>
          <w:rFonts w:ascii="Times New Roman" w:eastAsia="Times New Roman" w:hAnsi="Times New Roman" w:cs="Times New Roman"/>
          <w:sz w:val="24"/>
          <w:szCs w:val="24"/>
          <w:lang w:eastAsia="ar-SA"/>
        </w:rPr>
        <w:t>льными государственными требованиями к структуре программы подготовки научных и научно-педагогических кадров в аспирантуре (адъюнктуре), условиям их реализации, срокам освоения этих программ с учетом различных форм обучения, образовательных технологий и особенностей отдельных категорий аспирантов (адъюнктов)</w:t>
      </w:r>
      <w:r w:rsidRPr="00EA1D2D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, утвержденными приказом Министерства науки и высшего образования Российской Федерации от 20 октября 2021 г. № 951.</w:t>
      </w:r>
    </w:p>
    <w:p w14:paraId="0A8F56D6" w14:textId="77777777" w:rsidR="00EA1D2D" w:rsidRPr="00EA1D2D" w:rsidRDefault="00EA1D2D" w:rsidP="00EA1D2D">
      <w:pPr>
        <w:tabs>
          <w:tab w:val="left" w:pos="1134"/>
          <w:tab w:val="right" w:leader="underscore" w:pos="9639"/>
        </w:tabs>
        <w:suppressAutoHyphens/>
        <w:spacing w:after="0" w:line="240" w:lineRule="auto"/>
        <w:ind w:firstLine="720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38030C0F" w14:textId="77777777" w:rsidR="00EA1D2D" w:rsidRPr="00EA1D2D" w:rsidRDefault="00EA1D2D" w:rsidP="00EA1D2D">
      <w:pPr>
        <w:tabs>
          <w:tab w:val="left" w:pos="1134"/>
          <w:tab w:val="right" w:leader="underscore" w:pos="9639"/>
        </w:tabs>
        <w:suppressAutoHyphens/>
        <w:spacing w:after="0" w:line="240" w:lineRule="auto"/>
        <w:ind w:firstLine="720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EA1D2D">
        <w:rPr>
          <w:rFonts w:ascii="Times New Roman" w:eastAsia="Calibri" w:hAnsi="Times New Roman" w:cs="Times New Roman"/>
          <w:sz w:val="24"/>
          <w:szCs w:val="24"/>
          <w:lang w:eastAsia="ar-SA"/>
        </w:rPr>
        <w:t>Программу составили:</w:t>
      </w:r>
    </w:p>
    <w:p w14:paraId="67F27DC1" w14:textId="6C7A9114" w:rsidR="00EA1D2D" w:rsidRPr="00EA1D2D" w:rsidRDefault="00EA1D2D" w:rsidP="00EA1D2D">
      <w:pPr>
        <w:tabs>
          <w:tab w:val="left" w:pos="1134"/>
          <w:tab w:val="right" w:leader="underscore" w:pos="9639"/>
        </w:tabs>
        <w:suppressAutoHyphens/>
        <w:spacing w:after="0" w:line="240" w:lineRule="auto"/>
        <w:ind w:firstLine="720"/>
        <w:rPr>
          <w:rFonts w:ascii="Times New Roman" w:eastAsia="Calibri" w:hAnsi="Times New Roman" w:cs="Times New Roman"/>
          <w:i/>
          <w:sz w:val="24"/>
          <w:szCs w:val="24"/>
          <w:lang w:eastAsia="ar-SA"/>
        </w:rPr>
      </w:pPr>
      <w:r w:rsidRPr="00EA1D2D">
        <w:rPr>
          <w:rFonts w:ascii="Times New Roman" w:eastAsia="Calibri" w:hAnsi="Times New Roman" w:cs="Times New Roman"/>
          <w:i/>
          <w:sz w:val="24"/>
          <w:szCs w:val="24"/>
          <w:lang w:eastAsia="ar-SA"/>
        </w:rPr>
        <w:t xml:space="preserve">Рагозина И.Г., заведующий кафедрой уголовного права и процесса СибЮУ, </w:t>
      </w:r>
      <w:proofErr w:type="spellStart"/>
      <w:r w:rsidRPr="00EA1D2D">
        <w:rPr>
          <w:rFonts w:ascii="Times New Roman" w:eastAsia="Calibri" w:hAnsi="Times New Roman" w:cs="Times New Roman"/>
          <w:i/>
          <w:sz w:val="24"/>
          <w:szCs w:val="24"/>
          <w:lang w:eastAsia="ar-SA"/>
        </w:rPr>
        <w:t>к.ю.н</w:t>
      </w:r>
      <w:proofErr w:type="spellEnd"/>
      <w:r w:rsidRPr="00EA1D2D">
        <w:rPr>
          <w:rFonts w:ascii="Times New Roman" w:eastAsia="Calibri" w:hAnsi="Times New Roman" w:cs="Times New Roman"/>
          <w:i/>
          <w:sz w:val="24"/>
          <w:szCs w:val="24"/>
          <w:lang w:eastAsia="ar-SA"/>
        </w:rPr>
        <w:t>., доцент</w:t>
      </w:r>
    </w:p>
    <w:p w14:paraId="6238BCF5" w14:textId="77777777" w:rsidR="00EA1D2D" w:rsidRPr="00EA1D2D" w:rsidRDefault="00EA1D2D" w:rsidP="00EA1D2D">
      <w:pPr>
        <w:tabs>
          <w:tab w:val="left" w:pos="1134"/>
          <w:tab w:val="right" w:leader="underscore" w:pos="9639"/>
        </w:tabs>
        <w:suppressAutoHyphens/>
        <w:spacing w:after="0" w:line="240" w:lineRule="auto"/>
        <w:ind w:firstLine="720"/>
        <w:rPr>
          <w:rFonts w:ascii="Times New Roman" w:eastAsia="Calibri" w:hAnsi="Times New Roman" w:cs="Times New Roman"/>
          <w:i/>
          <w:sz w:val="24"/>
          <w:szCs w:val="24"/>
          <w:lang w:eastAsia="ar-SA"/>
        </w:rPr>
      </w:pPr>
    </w:p>
    <w:p w14:paraId="0B5AEA5D" w14:textId="3300AA9D" w:rsidR="00EA1D2D" w:rsidRDefault="00EA1D2D" w:rsidP="00EA1D2D">
      <w:pPr>
        <w:tabs>
          <w:tab w:val="left" w:pos="1134"/>
          <w:tab w:val="right" w:leader="underscore" w:pos="9639"/>
        </w:tabs>
        <w:spacing w:after="0" w:line="240" w:lineRule="auto"/>
        <w:ind w:firstLine="720"/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</w:pPr>
      <w:bookmarkStart w:id="1" w:name="_GoBack"/>
      <w:bookmarkEnd w:id="1"/>
      <w:r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br w:type="page"/>
      </w:r>
    </w:p>
    <w:p w14:paraId="3E7D8DDC" w14:textId="77777777" w:rsidR="00EA1D2D" w:rsidRPr="00EA1D2D" w:rsidRDefault="00EA1D2D" w:rsidP="00EA1D2D">
      <w:pPr>
        <w:keepNext/>
        <w:shd w:val="clear" w:color="auto" w:fill="FFFFFF"/>
        <w:tabs>
          <w:tab w:val="left" w:pos="720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2" w:name="_Toc427832661"/>
      <w:bookmarkStart w:id="3" w:name="_Toc429047846"/>
      <w:r w:rsidRPr="00EA1D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1. ЦЕЛИ ОСВОЕНИЯ ДИСЦИПЛИНЫ (МОДУЛЯ), ПЛАНИРУЕМЫЕ РЕЗУЛЬТАТЫ ОБУЧЕНИЯ ПО ДИСЦИПЛИНЕ</w:t>
      </w:r>
      <w:bookmarkEnd w:id="2"/>
      <w:bookmarkEnd w:id="3"/>
    </w:p>
    <w:p w14:paraId="472701D1" w14:textId="77777777" w:rsidR="00EA1D2D" w:rsidRPr="00CD731C" w:rsidRDefault="00EA1D2D" w:rsidP="00CD731C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39959B4E" w14:textId="64D415DD" w:rsidR="00EA1D2D" w:rsidRPr="00CD731C" w:rsidRDefault="00EA1D2D" w:rsidP="00CD731C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EA1D2D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Дисциплина </w:t>
      </w:r>
      <w:r w:rsidRPr="00CD731C">
        <w:rPr>
          <w:rFonts w:ascii="Times New Roman" w:eastAsia="Calibri" w:hAnsi="Times New Roman" w:cs="Times New Roman"/>
          <w:sz w:val="24"/>
          <w:szCs w:val="24"/>
          <w:lang w:eastAsia="ar-SA"/>
        </w:rPr>
        <w:t>(</w:t>
      </w:r>
      <w:r w:rsidRPr="00EA1D2D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модуль) </w:t>
      </w:r>
      <w:bookmarkStart w:id="4" w:name="_Hlk150715711"/>
      <w:r w:rsidR="00221167" w:rsidRPr="009C5D8D">
        <w:rPr>
          <w:rFonts w:ascii="Times New Roman" w:eastAsia="Calibri" w:hAnsi="Times New Roman" w:cs="Times New Roman"/>
          <w:sz w:val="24"/>
          <w:szCs w:val="24"/>
          <w:lang w:eastAsia="ar-SA"/>
        </w:rPr>
        <w:t>«</w:t>
      </w:r>
      <w:r w:rsidRPr="009C5D8D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Актуальные проблемы методологии научных исследований» </w:t>
      </w:r>
      <w:bookmarkEnd w:id="4"/>
      <w:r w:rsidRPr="00EA1D2D">
        <w:rPr>
          <w:rFonts w:ascii="Times New Roman" w:eastAsia="Calibri" w:hAnsi="Times New Roman" w:cs="Times New Roman"/>
          <w:sz w:val="24"/>
          <w:szCs w:val="24"/>
          <w:lang w:eastAsia="ar-SA"/>
        </w:rPr>
        <w:t>направлена на достижение планируемых результатов освоения программы подготовки научных и научно-педагогических кадров в аспирантуре (далее – программа аспирантуры) по научн</w:t>
      </w:r>
      <w:r w:rsidR="009C5D8D">
        <w:rPr>
          <w:rFonts w:ascii="Times New Roman" w:eastAsia="Calibri" w:hAnsi="Times New Roman" w:cs="Times New Roman"/>
          <w:sz w:val="24"/>
          <w:szCs w:val="24"/>
          <w:lang w:eastAsia="ar-SA"/>
        </w:rPr>
        <w:t>ым</w:t>
      </w:r>
      <w:r w:rsidRPr="00EA1D2D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специальност</w:t>
      </w:r>
      <w:r w:rsidR="009C5D8D">
        <w:rPr>
          <w:rFonts w:ascii="Times New Roman" w:eastAsia="Calibri" w:hAnsi="Times New Roman" w:cs="Times New Roman"/>
          <w:sz w:val="24"/>
          <w:szCs w:val="24"/>
          <w:lang w:eastAsia="ar-SA"/>
        </w:rPr>
        <w:t>ям</w:t>
      </w:r>
      <w:r w:rsidRPr="00EA1D2D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 w:rsidR="00CD731C" w:rsidRPr="00CD731C">
        <w:rPr>
          <w:rFonts w:ascii="Times New Roman" w:eastAsia="Calibri" w:hAnsi="Times New Roman" w:cs="Times New Roman"/>
          <w:sz w:val="24"/>
          <w:szCs w:val="24"/>
          <w:lang w:eastAsia="ar-SA"/>
        </w:rPr>
        <w:t>5.1.1. Теоретико-исторические паровые науки</w:t>
      </w:r>
      <w:r w:rsidR="00CD731C">
        <w:rPr>
          <w:rFonts w:ascii="Times New Roman" w:eastAsia="Calibri" w:hAnsi="Times New Roman" w:cs="Times New Roman"/>
          <w:sz w:val="24"/>
          <w:szCs w:val="24"/>
          <w:lang w:eastAsia="ar-SA"/>
        </w:rPr>
        <w:t>;</w:t>
      </w:r>
      <w:r w:rsidR="00CD731C" w:rsidRPr="00CD731C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 w:rsidR="009C5D8D" w:rsidRPr="009C5D8D">
        <w:rPr>
          <w:rFonts w:ascii="Times New Roman" w:eastAsia="Calibri" w:hAnsi="Times New Roman" w:cs="Times New Roman"/>
          <w:sz w:val="24"/>
          <w:szCs w:val="24"/>
          <w:lang w:eastAsia="ar-SA"/>
        </w:rPr>
        <w:t>5.1.</w:t>
      </w:r>
      <w:r w:rsidR="009C5D8D">
        <w:rPr>
          <w:rFonts w:ascii="Times New Roman" w:eastAsia="Calibri" w:hAnsi="Times New Roman" w:cs="Times New Roman"/>
          <w:sz w:val="24"/>
          <w:szCs w:val="24"/>
          <w:lang w:eastAsia="ar-SA"/>
        </w:rPr>
        <w:t>2</w:t>
      </w:r>
      <w:r w:rsidR="009C5D8D" w:rsidRPr="009C5D8D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Публично-правовые (государственно-правовые) науки</w:t>
      </w:r>
      <w:r w:rsidR="009C5D8D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; </w:t>
      </w:r>
      <w:r w:rsidR="009C5D8D" w:rsidRPr="009C5D8D">
        <w:rPr>
          <w:rFonts w:ascii="Times New Roman" w:eastAsia="Calibri" w:hAnsi="Times New Roman" w:cs="Times New Roman"/>
          <w:sz w:val="24"/>
          <w:szCs w:val="24"/>
          <w:lang w:eastAsia="ar-SA"/>
        </w:rPr>
        <w:t>5.1.3 Частно-правовые (цивилистические) науки</w:t>
      </w:r>
      <w:r w:rsidR="009C5D8D">
        <w:rPr>
          <w:rFonts w:ascii="Times New Roman" w:eastAsia="Calibri" w:hAnsi="Times New Roman" w:cs="Times New Roman"/>
          <w:sz w:val="24"/>
          <w:szCs w:val="24"/>
          <w:lang w:eastAsia="ar-SA"/>
        </w:rPr>
        <w:t>;</w:t>
      </w:r>
      <w:r w:rsidR="009C5D8D" w:rsidRPr="009C5D8D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 w:rsidR="009C5D8D" w:rsidRPr="003D1E70">
        <w:rPr>
          <w:rFonts w:ascii="Times New Roman" w:eastAsia="Calibri" w:hAnsi="Times New Roman" w:cs="Times New Roman"/>
          <w:sz w:val="24"/>
          <w:szCs w:val="24"/>
          <w:lang w:eastAsia="ar-SA"/>
        </w:rPr>
        <w:t>5.1.4. Уголовно-правовые науки</w:t>
      </w:r>
      <w:r w:rsidR="009C5D8D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; </w:t>
      </w:r>
      <w:r w:rsidR="009C5D8D" w:rsidRPr="009C5D8D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5.1.5 Международно-правовые науки </w:t>
      </w:r>
      <w:r w:rsidRPr="00EA1D2D">
        <w:rPr>
          <w:rFonts w:ascii="Times New Roman" w:eastAsia="Calibri" w:hAnsi="Times New Roman" w:cs="Times New Roman"/>
          <w:sz w:val="24"/>
          <w:szCs w:val="24"/>
          <w:lang w:eastAsia="ar-SA"/>
        </w:rPr>
        <w:t>в соответствии с определенными этапами достижения результатов освоения программы аспирантуры.</w:t>
      </w:r>
    </w:p>
    <w:p w14:paraId="3B73C984" w14:textId="77777777" w:rsidR="00EA1D2D" w:rsidRPr="00EA1D2D" w:rsidRDefault="00EA1D2D" w:rsidP="00EA1D2D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EA1D2D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Перечень планируемых результатов обучения при изучении дисциплины, соотнесенных с планируемыми результатами освоения программы аспирантуры по научной специальности </w:t>
      </w:r>
      <w:r w:rsidRPr="00EA1D2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5.1.4. Уголовно-правовые науки</w:t>
      </w:r>
      <w:r w:rsidRPr="00EA1D2D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представлен в таблице 1.</w:t>
      </w:r>
    </w:p>
    <w:p w14:paraId="2A32ABB1" w14:textId="77777777" w:rsidR="00F55780" w:rsidRDefault="00F55780" w:rsidP="00EA1D2D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6406A00C" w14:textId="6B8D6398" w:rsidR="00EA1D2D" w:rsidRPr="00EA1D2D" w:rsidRDefault="00EA1D2D" w:rsidP="00EA1D2D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EA1D2D">
        <w:rPr>
          <w:rFonts w:ascii="Times New Roman" w:eastAsia="Calibri" w:hAnsi="Times New Roman" w:cs="Times New Roman"/>
          <w:sz w:val="24"/>
          <w:szCs w:val="24"/>
          <w:lang w:eastAsia="ar-SA"/>
        </w:rPr>
        <w:t>Таблица 1</w:t>
      </w:r>
    </w:p>
    <w:p w14:paraId="6D36D70E" w14:textId="20A60706" w:rsidR="00EA1D2D" w:rsidRPr="00EA1D2D" w:rsidRDefault="00EA1D2D" w:rsidP="00EA1D2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EA1D2D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Планируемые результаты обучения при изучении дисциплины, соотнесенных с планируемыми результатами освоения программы аспирантуры по научн</w:t>
      </w:r>
      <w:r w:rsidR="009C5D8D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ым</w:t>
      </w:r>
      <w:r w:rsidRPr="00EA1D2D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специальност</w:t>
      </w:r>
      <w:r w:rsidR="009C5D8D" w:rsidRPr="009C5D8D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ям</w:t>
      </w:r>
      <w:r w:rsidR="00CD731C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</w:t>
      </w:r>
      <w:r w:rsidR="00CD731C" w:rsidRPr="00CD731C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5.1.1. Теоретико-исторические паровые науки</w:t>
      </w:r>
      <w:r w:rsidR="00CD731C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;</w:t>
      </w:r>
      <w:r w:rsidR="009C5D8D" w:rsidRPr="009C5D8D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5.1.2 Публично-правовые (государственно-правовые) науки; </w:t>
      </w:r>
      <w:r w:rsidR="00F55780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br/>
      </w:r>
      <w:r w:rsidR="009C5D8D" w:rsidRPr="009C5D8D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5.1.3 Частно-правовые (цивилистические) науки; </w:t>
      </w:r>
      <w:r w:rsidR="009C5D8D" w:rsidRPr="003D1E70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5.1.4. Уголовно-правовые науки</w:t>
      </w:r>
      <w:r w:rsidR="009C5D8D" w:rsidRPr="009C5D8D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; </w:t>
      </w:r>
      <w:r w:rsidR="00F55780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br/>
      </w:r>
      <w:r w:rsidR="009C5D8D" w:rsidRPr="009C5D8D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5.1.5 Международно-правовые науки</w:t>
      </w:r>
      <w:r w:rsidRPr="00EA1D2D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</w:t>
      </w:r>
    </w:p>
    <w:p w14:paraId="37D7FE18" w14:textId="77777777" w:rsidR="00EA1D2D" w:rsidRDefault="00EA1D2D" w:rsidP="006C36F8">
      <w:pPr>
        <w:spacing w:after="0" w:line="240" w:lineRule="auto"/>
        <w:rPr>
          <w:rFonts w:ascii="Times" w:eastAsia="Times New Roman" w:hAnsi="Times" w:cs="Times"/>
          <w:b/>
          <w:bCs/>
          <w:color w:val="000000"/>
          <w:sz w:val="26"/>
          <w:szCs w:val="26"/>
          <w:lang w:eastAsia="ru-RU"/>
        </w:rPr>
      </w:pPr>
    </w:p>
    <w:tbl>
      <w:tblPr>
        <w:tblStyle w:val="a3"/>
        <w:tblW w:w="949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119"/>
        <w:gridCol w:w="6379"/>
      </w:tblGrid>
      <w:tr w:rsidR="00221167" w:rsidRPr="00CD731C" w14:paraId="4D81B7A0" w14:textId="77777777" w:rsidTr="004962D4">
        <w:trPr>
          <w:trHeight w:val="1104"/>
        </w:trPr>
        <w:tc>
          <w:tcPr>
            <w:tcW w:w="3119" w:type="dxa"/>
            <w:vAlign w:val="center"/>
          </w:tcPr>
          <w:p w14:paraId="746DD7B3" w14:textId="77777777" w:rsidR="00221167" w:rsidRPr="00CD731C" w:rsidRDefault="00221167" w:rsidP="00221167">
            <w:pPr>
              <w:tabs>
                <w:tab w:val="left" w:pos="540"/>
                <w:tab w:val="right" w:leader="underscore" w:pos="9639"/>
              </w:tabs>
              <w:suppressAutoHyphens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CD731C">
              <w:rPr>
                <w:rFonts w:eastAsia="Calibri"/>
                <w:sz w:val="24"/>
                <w:szCs w:val="24"/>
                <w:lang w:eastAsia="ar-SA"/>
              </w:rPr>
              <w:t>Наименование результаты обучения при изучении дисциплины</w:t>
            </w:r>
          </w:p>
        </w:tc>
        <w:tc>
          <w:tcPr>
            <w:tcW w:w="6379" w:type="dxa"/>
            <w:vAlign w:val="center"/>
          </w:tcPr>
          <w:p w14:paraId="34F8F2A7" w14:textId="77777777" w:rsidR="00221167" w:rsidRPr="00CD731C" w:rsidRDefault="00221167" w:rsidP="00221167">
            <w:pPr>
              <w:tabs>
                <w:tab w:val="left" w:pos="540"/>
                <w:tab w:val="right" w:leader="underscore" w:pos="9639"/>
              </w:tabs>
              <w:suppressAutoHyphens/>
              <w:ind w:right="-19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CD731C">
              <w:rPr>
                <w:rFonts w:eastAsia="Calibri"/>
                <w:sz w:val="24"/>
                <w:szCs w:val="24"/>
                <w:lang w:eastAsia="ar-SA"/>
              </w:rPr>
              <w:t>Содержание планируемых результатов обучения при изучении дисциплины</w:t>
            </w:r>
          </w:p>
        </w:tc>
      </w:tr>
      <w:tr w:rsidR="00221167" w:rsidRPr="00CD731C" w14:paraId="6AA12B18" w14:textId="77777777" w:rsidTr="004962D4">
        <w:tc>
          <w:tcPr>
            <w:tcW w:w="3119" w:type="dxa"/>
          </w:tcPr>
          <w:p w14:paraId="78C31095" w14:textId="77777777" w:rsidR="00221167" w:rsidRPr="00CD731C" w:rsidRDefault="00221167" w:rsidP="00F55780">
            <w:pPr>
              <w:jc w:val="both"/>
              <w:rPr>
                <w:sz w:val="24"/>
                <w:szCs w:val="24"/>
              </w:rPr>
            </w:pPr>
            <w:r w:rsidRPr="00CD731C">
              <w:rPr>
                <w:color w:val="000000"/>
                <w:sz w:val="24"/>
                <w:szCs w:val="24"/>
              </w:rPr>
              <w:t xml:space="preserve">способность к </w:t>
            </w:r>
          </w:p>
          <w:p w14:paraId="05D28473" w14:textId="2CEDE5BD" w:rsidR="00221167" w:rsidRPr="00CD731C" w:rsidRDefault="00221167" w:rsidP="00F55780">
            <w:pPr>
              <w:jc w:val="both"/>
              <w:rPr>
                <w:sz w:val="24"/>
                <w:szCs w:val="24"/>
              </w:rPr>
            </w:pPr>
            <w:r w:rsidRPr="00CD731C">
              <w:rPr>
                <w:color w:val="000000"/>
                <w:sz w:val="24"/>
                <w:szCs w:val="24"/>
              </w:rPr>
              <w:t xml:space="preserve">самостоятельной постановке и решению задач </w:t>
            </w:r>
          </w:p>
          <w:p w14:paraId="17E6BB8F" w14:textId="5893B363" w:rsidR="00221167" w:rsidRPr="00CD731C" w:rsidRDefault="00221167" w:rsidP="00F55780">
            <w:pPr>
              <w:jc w:val="both"/>
              <w:rPr>
                <w:sz w:val="24"/>
                <w:szCs w:val="24"/>
              </w:rPr>
            </w:pPr>
            <w:r w:rsidRPr="00CD731C">
              <w:rPr>
                <w:color w:val="000000"/>
                <w:sz w:val="24"/>
                <w:szCs w:val="24"/>
              </w:rPr>
              <w:t xml:space="preserve">теоретико- правового характера </w:t>
            </w:r>
          </w:p>
          <w:p w14:paraId="046E4F7E" w14:textId="23CD1412" w:rsidR="00221167" w:rsidRPr="00CD731C" w:rsidRDefault="00221167" w:rsidP="00F55780">
            <w:pPr>
              <w:suppressAutoHyphens/>
              <w:jc w:val="both"/>
              <w:rPr>
                <w:rFonts w:eastAsia="Calibri"/>
                <w:i/>
                <w:color w:val="FF0000"/>
                <w:sz w:val="24"/>
                <w:szCs w:val="24"/>
                <w:lang w:eastAsia="ar-SA"/>
              </w:rPr>
            </w:pPr>
          </w:p>
        </w:tc>
        <w:tc>
          <w:tcPr>
            <w:tcW w:w="6379" w:type="dxa"/>
          </w:tcPr>
          <w:p w14:paraId="16EC4A80" w14:textId="77777777" w:rsidR="00221167" w:rsidRPr="00CD731C" w:rsidRDefault="00221167" w:rsidP="00F55780">
            <w:pPr>
              <w:widowControl w:val="0"/>
              <w:shd w:val="clear" w:color="auto" w:fill="FFFFFF"/>
              <w:tabs>
                <w:tab w:val="left" w:pos="672"/>
              </w:tabs>
              <w:suppressAutoHyphens/>
              <w:jc w:val="both"/>
              <w:rPr>
                <w:rFonts w:eastAsia="Calibri"/>
                <w:b/>
                <w:sz w:val="24"/>
                <w:szCs w:val="24"/>
                <w:lang w:eastAsia="ar-SA"/>
              </w:rPr>
            </w:pPr>
            <w:r w:rsidRPr="00CD731C">
              <w:rPr>
                <w:rFonts w:eastAsia="Calibri"/>
                <w:b/>
                <w:sz w:val="24"/>
                <w:szCs w:val="24"/>
                <w:lang w:eastAsia="ar-SA"/>
              </w:rPr>
              <w:t>Знать:</w:t>
            </w:r>
          </w:p>
          <w:p w14:paraId="7B71A7E5" w14:textId="080466FB" w:rsidR="00221167" w:rsidRPr="00CD731C" w:rsidRDefault="00221167" w:rsidP="00F55780">
            <w:pPr>
              <w:jc w:val="both"/>
              <w:rPr>
                <w:sz w:val="24"/>
                <w:szCs w:val="24"/>
              </w:rPr>
            </w:pPr>
            <w:r w:rsidRPr="00CD731C">
              <w:rPr>
                <w:color w:val="000000"/>
                <w:sz w:val="24"/>
                <w:szCs w:val="24"/>
              </w:rPr>
              <w:t xml:space="preserve">– методы критического анализа и оценки современных научных достижений; </w:t>
            </w:r>
          </w:p>
          <w:p w14:paraId="273A44FC" w14:textId="711F8A3A" w:rsidR="00221167" w:rsidRPr="00CD731C" w:rsidRDefault="00221167" w:rsidP="00F55780">
            <w:pPr>
              <w:jc w:val="both"/>
              <w:rPr>
                <w:sz w:val="24"/>
                <w:szCs w:val="24"/>
              </w:rPr>
            </w:pPr>
            <w:r w:rsidRPr="00CD731C">
              <w:rPr>
                <w:color w:val="000000"/>
                <w:sz w:val="24"/>
                <w:szCs w:val="24"/>
              </w:rPr>
              <w:t xml:space="preserve">– методы генерирования новых идей при решении исследовательских задач, в том числе в междисциплинарных областях. </w:t>
            </w:r>
          </w:p>
          <w:p w14:paraId="57265F05" w14:textId="77777777" w:rsidR="00221167" w:rsidRPr="00CD731C" w:rsidRDefault="00221167" w:rsidP="00F55780">
            <w:pPr>
              <w:widowControl w:val="0"/>
              <w:shd w:val="clear" w:color="auto" w:fill="FFFFFF"/>
              <w:tabs>
                <w:tab w:val="left" w:pos="672"/>
              </w:tabs>
              <w:suppressAutoHyphens/>
              <w:jc w:val="both"/>
              <w:rPr>
                <w:rFonts w:eastAsia="Calibri"/>
                <w:sz w:val="24"/>
                <w:szCs w:val="24"/>
                <w:lang w:eastAsia="ar-SA"/>
              </w:rPr>
            </w:pPr>
          </w:p>
          <w:p w14:paraId="761827BE" w14:textId="77777777" w:rsidR="00221167" w:rsidRPr="00CD731C" w:rsidRDefault="00221167" w:rsidP="00F55780">
            <w:pPr>
              <w:widowControl w:val="0"/>
              <w:shd w:val="clear" w:color="auto" w:fill="FFFFFF"/>
              <w:tabs>
                <w:tab w:val="left" w:pos="672"/>
              </w:tabs>
              <w:suppressAutoHyphens/>
              <w:jc w:val="both"/>
              <w:rPr>
                <w:rFonts w:eastAsia="Calibri"/>
                <w:sz w:val="24"/>
                <w:szCs w:val="24"/>
                <w:lang w:eastAsia="ar-SA"/>
              </w:rPr>
            </w:pPr>
            <w:r w:rsidRPr="00CD731C">
              <w:rPr>
                <w:rFonts w:eastAsia="Calibri"/>
                <w:b/>
                <w:sz w:val="24"/>
                <w:szCs w:val="24"/>
                <w:lang w:eastAsia="ar-SA"/>
              </w:rPr>
              <w:t>Уметь:</w:t>
            </w:r>
            <w:r w:rsidRPr="00CD731C">
              <w:rPr>
                <w:rFonts w:eastAsia="Calibri"/>
                <w:sz w:val="24"/>
                <w:szCs w:val="24"/>
                <w:lang w:eastAsia="ar-SA"/>
              </w:rPr>
              <w:t xml:space="preserve"> </w:t>
            </w:r>
          </w:p>
          <w:p w14:paraId="37260F74" w14:textId="445025AB" w:rsidR="00221167" w:rsidRPr="00CD731C" w:rsidRDefault="00221167" w:rsidP="00F55780">
            <w:pPr>
              <w:jc w:val="both"/>
              <w:rPr>
                <w:sz w:val="24"/>
                <w:szCs w:val="24"/>
              </w:rPr>
            </w:pPr>
            <w:r w:rsidRPr="00CD731C">
              <w:rPr>
                <w:color w:val="000000"/>
                <w:sz w:val="24"/>
                <w:szCs w:val="24"/>
              </w:rPr>
              <w:t xml:space="preserve">– анализировать альтернативные варианты решения исследовательских задач и оценивать потенциальные выигрыши/проигрыши реализации этих вариантов; </w:t>
            </w:r>
          </w:p>
          <w:p w14:paraId="079FD379" w14:textId="370A0276" w:rsidR="00221167" w:rsidRPr="00CD731C" w:rsidRDefault="00221167" w:rsidP="00F55780">
            <w:pPr>
              <w:jc w:val="both"/>
              <w:rPr>
                <w:sz w:val="24"/>
                <w:szCs w:val="24"/>
              </w:rPr>
            </w:pPr>
            <w:r w:rsidRPr="00CD731C">
              <w:rPr>
                <w:color w:val="000000"/>
                <w:sz w:val="24"/>
                <w:szCs w:val="24"/>
              </w:rPr>
              <w:t xml:space="preserve">– анализировать методологические проблемы, возникающие при решении исследовательских и </w:t>
            </w:r>
          </w:p>
          <w:p w14:paraId="1814A240" w14:textId="14D0966C" w:rsidR="00221167" w:rsidRPr="00CD731C" w:rsidRDefault="00221167" w:rsidP="00F55780">
            <w:pPr>
              <w:jc w:val="both"/>
              <w:rPr>
                <w:sz w:val="24"/>
                <w:szCs w:val="24"/>
              </w:rPr>
            </w:pPr>
            <w:r w:rsidRPr="00CD731C">
              <w:rPr>
                <w:color w:val="000000"/>
                <w:sz w:val="24"/>
                <w:szCs w:val="24"/>
              </w:rPr>
              <w:t xml:space="preserve">практических задач, в том числе в междисциплинарных областях. </w:t>
            </w:r>
          </w:p>
        </w:tc>
      </w:tr>
      <w:tr w:rsidR="00221167" w:rsidRPr="00CD731C" w14:paraId="5E1497E8" w14:textId="77777777" w:rsidTr="004962D4">
        <w:tc>
          <w:tcPr>
            <w:tcW w:w="3119" w:type="dxa"/>
          </w:tcPr>
          <w:p w14:paraId="601FDEBA" w14:textId="51735EE7" w:rsidR="00221167" w:rsidRPr="00CD731C" w:rsidRDefault="00221167" w:rsidP="00F55780">
            <w:pPr>
              <w:suppressAutoHyphens/>
              <w:jc w:val="both"/>
              <w:rPr>
                <w:rFonts w:eastAsia="Calibri"/>
                <w:sz w:val="24"/>
                <w:szCs w:val="24"/>
                <w:lang w:eastAsia="ar-SA"/>
              </w:rPr>
            </w:pPr>
            <w:r w:rsidRPr="00CD731C">
              <w:rPr>
                <w:rFonts w:eastAsia="Calibri"/>
                <w:sz w:val="24"/>
                <w:szCs w:val="24"/>
                <w:lang w:eastAsia="ar-SA"/>
              </w:rPr>
              <w:t xml:space="preserve">Способность </w:t>
            </w:r>
            <w:r w:rsidRPr="00CD731C">
              <w:rPr>
                <w:color w:val="000000"/>
                <w:sz w:val="24"/>
                <w:szCs w:val="24"/>
              </w:rPr>
              <w:t xml:space="preserve">анализировать понятийно- категориальный аппарат, проводить научные исследования сущности, формы, содержания, </w:t>
            </w:r>
          </w:p>
          <w:p w14:paraId="3069FD31" w14:textId="30A9552F" w:rsidR="00221167" w:rsidRPr="00CD731C" w:rsidRDefault="00221167" w:rsidP="00F55780">
            <w:pPr>
              <w:jc w:val="both"/>
              <w:rPr>
                <w:sz w:val="24"/>
                <w:szCs w:val="24"/>
              </w:rPr>
            </w:pPr>
            <w:r w:rsidRPr="00CD731C">
              <w:rPr>
                <w:color w:val="000000"/>
                <w:sz w:val="24"/>
                <w:szCs w:val="24"/>
              </w:rPr>
              <w:t xml:space="preserve">исторических и современных тенденций развития государственно- правовых институтов </w:t>
            </w:r>
          </w:p>
          <w:p w14:paraId="5A89F24A" w14:textId="77777777" w:rsidR="00221167" w:rsidRPr="00CD731C" w:rsidRDefault="00221167" w:rsidP="00F55780">
            <w:pPr>
              <w:suppressAutoHyphens/>
              <w:jc w:val="both"/>
              <w:rPr>
                <w:color w:val="000000"/>
                <w:sz w:val="24"/>
                <w:szCs w:val="24"/>
              </w:rPr>
            </w:pPr>
          </w:p>
          <w:p w14:paraId="72BCFAB6" w14:textId="77777777" w:rsidR="00221167" w:rsidRPr="00CD731C" w:rsidRDefault="00221167" w:rsidP="00F55780">
            <w:pPr>
              <w:suppressAutoHyphens/>
              <w:jc w:val="both"/>
              <w:rPr>
                <w:rFonts w:eastAsia="Calibri"/>
                <w:sz w:val="24"/>
                <w:szCs w:val="24"/>
                <w:lang w:eastAsia="ar-SA"/>
              </w:rPr>
            </w:pPr>
          </w:p>
          <w:p w14:paraId="7D9BCF8E" w14:textId="77777777" w:rsidR="00221167" w:rsidRPr="00CD731C" w:rsidRDefault="00221167" w:rsidP="00F55780">
            <w:pPr>
              <w:suppressAutoHyphens/>
              <w:jc w:val="both"/>
              <w:rPr>
                <w:rFonts w:eastAsia="Calibri"/>
                <w:sz w:val="24"/>
                <w:szCs w:val="24"/>
                <w:lang w:eastAsia="ar-SA"/>
              </w:rPr>
            </w:pPr>
          </w:p>
          <w:p w14:paraId="43FF1A40" w14:textId="1F7C8E9C" w:rsidR="00221167" w:rsidRPr="00CD731C" w:rsidRDefault="00221167" w:rsidP="00F55780">
            <w:pPr>
              <w:suppressAutoHyphens/>
              <w:jc w:val="both"/>
              <w:rPr>
                <w:rFonts w:eastAsia="Calibri"/>
                <w:i/>
                <w:color w:val="FF0000"/>
                <w:sz w:val="24"/>
                <w:szCs w:val="24"/>
                <w:lang w:eastAsia="ar-SA"/>
              </w:rPr>
            </w:pPr>
          </w:p>
        </w:tc>
        <w:tc>
          <w:tcPr>
            <w:tcW w:w="6379" w:type="dxa"/>
          </w:tcPr>
          <w:p w14:paraId="2C9EDD9F" w14:textId="77777777" w:rsidR="00221167" w:rsidRPr="00CD731C" w:rsidRDefault="00221167" w:rsidP="00F55780">
            <w:pPr>
              <w:tabs>
                <w:tab w:val="left" w:pos="540"/>
                <w:tab w:val="right" w:leader="underscore" w:pos="9639"/>
              </w:tabs>
              <w:suppressAutoHyphens/>
              <w:jc w:val="both"/>
              <w:rPr>
                <w:rFonts w:eastAsia="Calibri"/>
                <w:sz w:val="24"/>
                <w:szCs w:val="24"/>
                <w:lang w:eastAsia="ar-SA"/>
              </w:rPr>
            </w:pPr>
            <w:r w:rsidRPr="00CD731C">
              <w:rPr>
                <w:rFonts w:eastAsia="Calibri"/>
                <w:b/>
                <w:sz w:val="24"/>
                <w:szCs w:val="24"/>
                <w:lang w:eastAsia="ar-SA"/>
              </w:rPr>
              <w:lastRenderedPageBreak/>
              <w:t>Знать:</w:t>
            </w:r>
            <w:r w:rsidRPr="00CD731C">
              <w:rPr>
                <w:rFonts w:eastAsia="Calibri"/>
                <w:sz w:val="24"/>
                <w:szCs w:val="24"/>
                <w:lang w:eastAsia="ar-SA"/>
              </w:rPr>
              <w:t xml:space="preserve"> </w:t>
            </w:r>
          </w:p>
          <w:p w14:paraId="14E49632" w14:textId="2ACDB99D" w:rsidR="00221167" w:rsidRPr="00CD731C" w:rsidRDefault="00221167" w:rsidP="00F55780">
            <w:pPr>
              <w:jc w:val="both"/>
              <w:rPr>
                <w:sz w:val="24"/>
                <w:szCs w:val="24"/>
              </w:rPr>
            </w:pPr>
            <w:r w:rsidRPr="00CD731C">
              <w:rPr>
                <w:color w:val="000000"/>
                <w:sz w:val="24"/>
                <w:szCs w:val="24"/>
              </w:rPr>
              <w:t xml:space="preserve">– фундаментальные понятия и категории теории государства и права и смежных теоретических и отраслевых дисциплин; </w:t>
            </w:r>
          </w:p>
          <w:p w14:paraId="3AC63F51" w14:textId="077E4A44" w:rsidR="00221167" w:rsidRPr="00CD731C" w:rsidRDefault="00D168AD" w:rsidP="00F55780">
            <w:pPr>
              <w:jc w:val="both"/>
              <w:rPr>
                <w:sz w:val="24"/>
                <w:szCs w:val="24"/>
              </w:rPr>
            </w:pPr>
            <w:r w:rsidRPr="00CD731C">
              <w:rPr>
                <w:color w:val="000000"/>
                <w:sz w:val="24"/>
                <w:szCs w:val="24"/>
              </w:rPr>
              <w:t>–</w:t>
            </w:r>
            <w:r w:rsidR="00221167" w:rsidRPr="00CD731C">
              <w:rPr>
                <w:color w:val="000000"/>
                <w:sz w:val="24"/>
                <w:szCs w:val="24"/>
              </w:rPr>
              <w:t xml:space="preserve"> методику научных исследований различных аспектов формирования, функционирования и развития государственно-правовых институтов. </w:t>
            </w:r>
          </w:p>
          <w:p w14:paraId="678E4D09" w14:textId="77777777" w:rsidR="00221167" w:rsidRPr="00CD731C" w:rsidRDefault="00221167" w:rsidP="00F55780">
            <w:pPr>
              <w:tabs>
                <w:tab w:val="left" w:pos="540"/>
                <w:tab w:val="right" w:leader="underscore" w:pos="9639"/>
              </w:tabs>
              <w:suppressAutoHyphens/>
              <w:jc w:val="both"/>
              <w:rPr>
                <w:rFonts w:eastAsia="Calibri"/>
                <w:sz w:val="24"/>
                <w:szCs w:val="24"/>
                <w:lang w:eastAsia="ar-SA"/>
              </w:rPr>
            </w:pPr>
          </w:p>
          <w:p w14:paraId="25E3C440" w14:textId="77777777" w:rsidR="00221167" w:rsidRPr="00CD731C" w:rsidRDefault="00221167" w:rsidP="00F55780">
            <w:pPr>
              <w:tabs>
                <w:tab w:val="left" w:pos="540"/>
                <w:tab w:val="right" w:leader="underscore" w:pos="9639"/>
              </w:tabs>
              <w:suppressAutoHyphens/>
              <w:jc w:val="both"/>
              <w:rPr>
                <w:rFonts w:eastAsia="Calibri"/>
                <w:sz w:val="24"/>
                <w:szCs w:val="24"/>
                <w:lang w:eastAsia="ar-SA"/>
              </w:rPr>
            </w:pPr>
            <w:r w:rsidRPr="00CD731C">
              <w:rPr>
                <w:rFonts w:eastAsia="Calibri"/>
                <w:b/>
                <w:sz w:val="24"/>
                <w:szCs w:val="24"/>
                <w:lang w:eastAsia="ar-SA"/>
              </w:rPr>
              <w:t>Уметь</w:t>
            </w:r>
            <w:r w:rsidRPr="00CD731C">
              <w:rPr>
                <w:rFonts w:eastAsia="Calibri"/>
                <w:sz w:val="24"/>
                <w:szCs w:val="24"/>
                <w:lang w:eastAsia="ar-SA"/>
              </w:rPr>
              <w:t xml:space="preserve"> </w:t>
            </w:r>
          </w:p>
          <w:p w14:paraId="6864EB50" w14:textId="232F7144" w:rsidR="00D168AD" w:rsidRPr="00CD731C" w:rsidRDefault="00D168AD" w:rsidP="00F55780">
            <w:pPr>
              <w:jc w:val="both"/>
              <w:rPr>
                <w:sz w:val="24"/>
                <w:szCs w:val="24"/>
              </w:rPr>
            </w:pPr>
            <w:r w:rsidRPr="00CD731C">
              <w:rPr>
                <w:color w:val="000000"/>
                <w:sz w:val="24"/>
                <w:szCs w:val="24"/>
              </w:rPr>
              <w:t xml:space="preserve">– применять понятийно-категориальный аппарат при </w:t>
            </w:r>
            <w:r w:rsidRPr="00CD731C">
              <w:rPr>
                <w:color w:val="000000"/>
                <w:sz w:val="24"/>
                <w:szCs w:val="24"/>
              </w:rPr>
              <w:lastRenderedPageBreak/>
              <w:t xml:space="preserve">осуществлении научно-исследовательской и практической деятельности; </w:t>
            </w:r>
          </w:p>
          <w:p w14:paraId="55E21A37" w14:textId="46B16BAC" w:rsidR="00221167" w:rsidRPr="00CD731C" w:rsidRDefault="00D168AD" w:rsidP="00F55780">
            <w:pPr>
              <w:jc w:val="both"/>
              <w:rPr>
                <w:sz w:val="24"/>
                <w:szCs w:val="24"/>
              </w:rPr>
            </w:pPr>
            <w:r w:rsidRPr="00CD731C">
              <w:rPr>
                <w:color w:val="000000"/>
                <w:sz w:val="24"/>
                <w:szCs w:val="24"/>
              </w:rPr>
              <w:t xml:space="preserve">– осуществлять научно-исследовательскую работу в отношении государственно-правовых институтов. </w:t>
            </w:r>
          </w:p>
        </w:tc>
      </w:tr>
      <w:tr w:rsidR="00221167" w:rsidRPr="00CD731C" w14:paraId="1460E2D3" w14:textId="77777777" w:rsidTr="004962D4">
        <w:tc>
          <w:tcPr>
            <w:tcW w:w="3119" w:type="dxa"/>
          </w:tcPr>
          <w:p w14:paraId="6C2B415A" w14:textId="18D6ECE9" w:rsidR="00D168AD" w:rsidRPr="00CD731C" w:rsidRDefault="00D168AD" w:rsidP="00241811">
            <w:pPr>
              <w:jc w:val="both"/>
              <w:rPr>
                <w:color w:val="000000"/>
                <w:sz w:val="24"/>
                <w:szCs w:val="24"/>
              </w:rPr>
            </w:pPr>
            <w:r w:rsidRPr="00CD731C">
              <w:rPr>
                <w:color w:val="000000"/>
                <w:sz w:val="24"/>
                <w:szCs w:val="24"/>
              </w:rPr>
              <w:lastRenderedPageBreak/>
              <w:t>Способность</w:t>
            </w:r>
            <w:r w:rsidR="00F55780" w:rsidRPr="00CD731C">
              <w:rPr>
                <w:color w:val="000000"/>
                <w:sz w:val="24"/>
                <w:szCs w:val="24"/>
              </w:rPr>
              <w:t xml:space="preserve"> </w:t>
            </w:r>
            <w:r w:rsidRPr="00CD731C">
              <w:rPr>
                <w:color w:val="000000"/>
                <w:sz w:val="24"/>
                <w:szCs w:val="24"/>
              </w:rPr>
              <w:t xml:space="preserve">к критическому анализу и оценке современных научных достижений, генерированию новых идей при решении исследовательских и практических </w:t>
            </w:r>
          </w:p>
          <w:p w14:paraId="2B4BEF1D" w14:textId="17820CA8" w:rsidR="00D168AD" w:rsidRPr="00CD731C" w:rsidRDefault="00D168AD" w:rsidP="00241811">
            <w:pPr>
              <w:jc w:val="both"/>
              <w:rPr>
                <w:sz w:val="24"/>
                <w:szCs w:val="24"/>
              </w:rPr>
            </w:pPr>
            <w:r w:rsidRPr="00CD731C">
              <w:rPr>
                <w:color w:val="000000"/>
                <w:sz w:val="24"/>
                <w:szCs w:val="24"/>
              </w:rPr>
              <w:t xml:space="preserve">задач, в том числе в междисциплинарных областях </w:t>
            </w:r>
          </w:p>
          <w:p w14:paraId="571476A6" w14:textId="77777777" w:rsidR="00221167" w:rsidRPr="00CD731C" w:rsidRDefault="00221167" w:rsidP="00D168AD">
            <w:pPr>
              <w:rPr>
                <w:rFonts w:eastAsia="Calibri"/>
                <w:i/>
                <w:color w:val="7030A0"/>
                <w:sz w:val="24"/>
                <w:szCs w:val="24"/>
                <w:lang w:eastAsia="ar-SA"/>
              </w:rPr>
            </w:pPr>
          </w:p>
        </w:tc>
        <w:tc>
          <w:tcPr>
            <w:tcW w:w="6379" w:type="dxa"/>
          </w:tcPr>
          <w:p w14:paraId="426F5218" w14:textId="77777777" w:rsidR="00D168AD" w:rsidRPr="00CD731C" w:rsidRDefault="00D168AD" w:rsidP="00D168AD">
            <w:pPr>
              <w:tabs>
                <w:tab w:val="left" w:pos="540"/>
                <w:tab w:val="right" w:leader="underscore" w:pos="9639"/>
              </w:tabs>
              <w:suppressAutoHyphens/>
              <w:jc w:val="both"/>
              <w:rPr>
                <w:rFonts w:eastAsia="Calibri"/>
                <w:sz w:val="24"/>
                <w:szCs w:val="24"/>
                <w:lang w:eastAsia="ar-SA"/>
              </w:rPr>
            </w:pPr>
            <w:r w:rsidRPr="00CD731C">
              <w:rPr>
                <w:rFonts w:eastAsia="Calibri"/>
                <w:b/>
                <w:sz w:val="24"/>
                <w:szCs w:val="24"/>
                <w:lang w:eastAsia="ar-SA"/>
              </w:rPr>
              <w:t>Знать:</w:t>
            </w:r>
            <w:r w:rsidRPr="00CD731C">
              <w:rPr>
                <w:rFonts w:eastAsia="Calibri"/>
                <w:sz w:val="24"/>
                <w:szCs w:val="24"/>
                <w:lang w:eastAsia="ar-SA"/>
              </w:rPr>
              <w:t xml:space="preserve"> </w:t>
            </w:r>
          </w:p>
          <w:p w14:paraId="4CC87CFA" w14:textId="77777777" w:rsidR="00D168AD" w:rsidRPr="00CD731C" w:rsidRDefault="00D168AD" w:rsidP="00D168AD">
            <w:pPr>
              <w:rPr>
                <w:color w:val="000000"/>
                <w:sz w:val="24"/>
                <w:szCs w:val="24"/>
              </w:rPr>
            </w:pPr>
          </w:p>
          <w:p w14:paraId="19A736CA" w14:textId="769E2DBC" w:rsidR="00D168AD" w:rsidRPr="00CD731C" w:rsidRDefault="00D168AD" w:rsidP="00D168AD">
            <w:pPr>
              <w:rPr>
                <w:sz w:val="24"/>
                <w:szCs w:val="24"/>
              </w:rPr>
            </w:pPr>
            <w:r w:rsidRPr="00CD731C">
              <w:rPr>
                <w:color w:val="000000"/>
                <w:sz w:val="24"/>
                <w:szCs w:val="24"/>
              </w:rPr>
              <w:t xml:space="preserve">– методы критического анализа и оценки современных научных достижений; </w:t>
            </w:r>
          </w:p>
          <w:p w14:paraId="3CCC9B91" w14:textId="1F6F0888" w:rsidR="00D168AD" w:rsidRPr="00CD731C" w:rsidRDefault="00D168AD" w:rsidP="00D168AD">
            <w:pPr>
              <w:rPr>
                <w:sz w:val="24"/>
                <w:szCs w:val="24"/>
              </w:rPr>
            </w:pPr>
            <w:r w:rsidRPr="00CD731C">
              <w:rPr>
                <w:color w:val="000000"/>
                <w:sz w:val="24"/>
                <w:szCs w:val="24"/>
              </w:rPr>
              <w:t xml:space="preserve">– методы генерирования новых идей при решении исследовательских задач, в том числе в </w:t>
            </w:r>
          </w:p>
          <w:p w14:paraId="1078E371" w14:textId="77777777" w:rsidR="00D168AD" w:rsidRPr="00CD731C" w:rsidRDefault="00D168AD" w:rsidP="00D168AD">
            <w:pPr>
              <w:rPr>
                <w:sz w:val="24"/>
                <w:szCs w:val="24"/>
              </w:rPr>
            </w:pPr>
            <w:r w:rsidRPr="00CD731C">
              <w:rPr>
                <w:color w:val="000000"/>
                <w:sz w:val="24"/>
                <w:szCs w:val="24"/>
              </w:rPr>
              <w:t xml:space="preserve">междисциплинарных областях; </w:t>
            </w:r>
          </w:p>
          <w:p w14:paraId="295B8EF9" w14:textId="77777777" w:rsidR="00D168AD" w:rsidRPr="00CD731C" w:rsidRDefault="00D168AD" w:rsidP="00D168AD">
            <w:pPr>
              <w:tabs>
                <w:tab w:val="left" w:pos="540"/>
                <w:tab w:val="right" w:leader="underscore" w:pos="9639"/>
              </w:tabs>
              <w:suppressAutoHyphens/>
              <w:jc w:val="both"/>
              <w:rPr>
                <w:rFonts w:eastAsia="Calibri"/>
                <w:sz w:val="24"/>
                <w:szCs w:val="24"/>
                <w:lang w:eastAsia="ar-SA"/>
              </w:rPr>
            </w:pPr>
            <w:r w:rsidRPr="00CD731C">
              <w:rPr>
                <w:rFonts w:eastAsia="Calibri"/>
                <w:b/>
                <w:sz w:val="24"/>
                <w:szCs w:val="24"/>
                <w:lang w:eastAsia="ar-SA"/>
              </w:rPr>
              <w:t>Уметь</w:t>
            </w:r>
            <w:r w:rsidRPr="00CD731C">
              <w:rPr>
                <w:rFonts w:eastAsia="Calibri"/>
                <w:sz w:val="24"/>
                <w:szCs w:val="24"/>
                <w:lang w:eastAsia="ar-SA"/>
              </w:rPr>
              <w:t xml:space="preserve"> </w:t>
            </w:r>
          </w:p>
          <w:p w14:paraId="524062E8" w14:textId="19BB5C3F" w:rsidR="00D168AD" w:rsidRPr="00CD731C" w:rsidRDefault="00D168AD" w:rsidP="00F55780">
            <w:pPr>
              <w:jc w:val="both"/>
              <w:rPr>
                <w:sz w:val="24"/>
                <w:szCs w:val="24"/>
              </w:rPr>
            </w:pPr>
            <w:r w:rsidRPr="00CD731C">
              <w:rPr>
                <w:color w:val="000000"/>
                <w:sz w:val="24"/>
                <w:szCs w:val="24"/>
              </w:rPr>
              <w:t xml:space="preserve">– анализировать альтернативные варианты решения исследовательских задач и оценивать потенциальные выигрыши/проигрыши реализации этих вариантов; </w:t>
            </w:r>
          </w:p>
          <w:p w14:paraId="4862674E" w14:textId="476DA3DC" w:rsidR="00D168AD" w:rsidRPr="00CD731C" w:rsidRDefault="00D168AD" w:rsidP="00F55780">
            <w:pPr>
              <w:jc w:val="both"/>
              <w:rPr>
                <w:sz w:val="24"/>
                <w:szCs w:val="24"/>
              </w:rPr>
            </w:pPr>
            <w:r w:rsidRPr="00CD731C">
              <w:rPr>
                <w:color w:val="000000"/>
                <w:sz w:val="24"/>
                <w:szCs w:val="24"/>
              </w:rPr>
              <w:t xml:space="preserve">– навыками анализа методологических проблем, возникающих при решении исследовательских и </w:t>
            </w:r>
          </w:p>
          <w:p w14:paraId="0221E7C4" w14:textId="77777777" w:rsidR="00D168AD" w:rsidRPr="00CD731C" w:rsidRDefault="00D168AD" w:rsidP="00F55780">
            <w:pPr>
              <w:jc w:val="both"/>
              <w:rPr>
                <w:sz w:val="24"/>
                <w:szCs w:val="24"/>
              </w:rPr>
            </w:pPr>
            <w:r w:rsidRPr="00CD731C">
              <w:rPr>
                <w:color w:val="000000"/>
                <w:sz w:val="24"/>
                <w:szCs w:val="24"/>
              </w:rPr>
              <w:t xml:space="preserve">практических задач, в том числе в </w:t>
            </w:r>
          </w:p>
          <w:p w14:paraId="47189034" w14:textId="7E79B92F" w:rsidR="00221167" w:rsidRPr="00CD731C" w:rsidRDefault="00D168AD" w:rsidP="00F55780">
            <w:pPr>
              <w:jc w:val="both"/>
              <w:rPr>
                <w:sz w:val="24"/>
                <w:szCs w:val="24"/>
              </w:rPr>
            </w:pPr>
            <w:r w:rsidRPr="00CD731C">
              <w:rPr>
                <w:color w:val="000000"/>
                <w:sz w:val="24"/>
                <w:szCs w:val="24"/>
              </w:rPr>
              <w:t xml:space="preserve">междисциплинарных областях; </w:t>
            </w:r>
          </w:p>
        </w:tc>
      </w:tr>
    </w:tbl>
    <w:p w14:paraId="22098B1B" w14:textId="44CF4388" w:rsidR="00D168AD" w:rsidRPr="00D168AD" w:rsidRDefault="00D168AD" w:rsidP="00AE52C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FF0000"/>
          <w:sz w:val="24"/>
          <w:szCs w:val="24"/>
          <w:lang w:eastAsia="ar-SA"/>
        </w:rPr>
      </w:pPr>
      <w:r w:rsidRPr="00D168A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Характеристика планируемых результатов обучения по дисциплине представлена в соответствии с определенным этапом достижения результатов освоения программы аспирантуры </w:t>
      </w:r>
      <w:r w:rsidRPr="00D168AD">
        <w:rPr>
          <w:rFonts w:ascii="Times New Roman" w:eastAsia="Calibri" w:hAnsi="Times New Roman" w:cs="Times New Roman"/>
          <w:sz w:val="24"/>
          <w:szCs w:val="24"/>
          <w:lang w:eastAsia="ar-SA"/>
        </w:rPr>
        <w:t>по научн</w:t>
      </w:r>
      <w:r w:rsidR="00F55780">
        <w:rPr>
          <w:rFonts w:ascii="Times New Roman" w:eastAsia="Calibri" w:hAnsi="Times New Roman" w:cs="Times New Roman"/>
          <w:sz w:val="24"/>
          <w:szCs w:val="24"/>
          <w:lang w:eastAsia="ar-SA"/>
        </w:rPr>
        <w:t>ым</w:t>
      </w:r>
      <w:r w:rsidRPr="00D168AD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специальност</w:t>
      </w:r>
      <w:r w:rsidR="009C5D8D">
        <w:rPr>
          <w:rFonts w:ascii="Times New Roman" w:eastAsia="Calibri" w:hAnsi="Times New Roman" w:cs="Times New Roman"/>
          <w:sz w:val="24"/>
          <w:szCs w:val="24"/>
          <w:lang w:eastAsia="ar-SA"/>
        </w:rPr>
        <w:t>ям</w:t>
      </w:r>
      <w:r w:rsidRPr="00D168AD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</w:t>
      </w:r>
      <w:r w:rsidR="00CD731C" w:rsidRPr="00CD731C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5.1.1. Теоретико-исторические паровые науки; 5.1.2 Публично-правовые (государственно-правовые) науки; 5.1.3 </w:t>
      </w:r>
      <w:proofErr w:type="gramStart"/>
      <w:r w:rsidR="00CD731C" w:rsidRPr="00CD731C">
        <w:rPr>
          <w:rFonts w:ascii="Times New Roman" w:eastAsia="Calibri" w:hAnsi="Times New Roman" w:cs="Times New Roman"/>
          <w:sz w:val="24"/>
          <w:szCs w:val="24"/>
          <w:lang w:eastAsia="ar-SA"/>
        </w:rPr>
        <w:t>Частно-правовые</w:t>
      </w:r>
      <w:proofErr w:type="gramEnd"/>
      <w:r w:rsidR="00CD731C" w:rsidRPr="00CD731C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(цивилистические) науки; 5.1.4. Уголовно-правовые науки; 5.1.5 Международно-правовые науки</w:t>
      </w:r>
      <w:r w:rsidR="009C5D8D">
        <w:rPr>
          <w:rFonts w:ascii="Times New Roman" w:eastAsia="Calibri" w:hAnsi="Times New Roman" w:cs="Times New Roman"/>
          <w:sz w:val="24"/>
          <w:szCs w:val="24"/>
          <w:lang w:eastAsia="ar-SA"/>
        </w:rPr>
        <w:t>.</w:t>
      </w:r>
    </w:p>
    <w:p w14:paraId="632A457A" w14:textId="77777777" w:rsidR="00D168AD" w:rsidRPr="00D168AD" w:rsidRDefault="00D168AD" w:rsidP="00D168A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7B852C7" w14:textId="77777777" w:rsidR="00D168AD" w:rsidRPr="00D168AD" w:rsidRDefault="00D168AD" w:rsidP="00D168AD">
      <w:pPr>
        <w:keepNext/>
        <w:keepLines/>
        <w:spacing w:before="4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168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МЕСТО ДИСЦИПЛИНЫ (МОДУЛЯ) В СТРУКТУРЕ ПРОГРАММЫ АСПИРАНТУРЫ</w:t>
      </w:r>
    </w:p>
    <w:p w14:paraId="254C86FE" w14:textId="6B32184B" w:rsidR="00D168AD" w:rsidRPr="00D168AD" w:rsidRDefault="00D168AD" w:rsidP="00D168AD">
      <w:pPr>
        <w:tabs>
          <w:tab w:val="num" w:pos="1080"/>
          <w:tab w:val="right" w:leader="underscore" w:pos="963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168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Дисциплина (модуль)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А</w:t>
      </w:r>
      <w:r w:rsidRPr="00EA1D2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ктуальные проблемы методологии научных исследований</w:t>
      </w:r>
      <w:r w:rsidRPr="00EA1D2D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»</w:t>
      </w:r>
      <w:r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</w:t>
      </w:r>
      <w:r w:rsidRPr="00D168A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относится к образовательному компоненту программы аспирантуры.</w:t>
      </w:r>
    </w:p>
    <w:p w14:paraId="03E38AEE" w14:textId="77777777" w:rsidR="00D168AD" w:rsidRPr="00D168AD" w:rsidRDefault="00D168AD" w:rsidP="00D168AD">
      <w:pPr>
        <w:tabs>
          <w:tab w:val="left" w:pos="0"/>
          <w:tab w:val="right" w:leader="underscore" w:pos="9639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F72EE1" w14:textId="1F6B84B8" w:rsidR="00D168AD" w:rsidRPr="00D168AD" w:rsidRDefault="00D168AD" w:rsidP="00D168AD">
      <w:pPr>
        <w:keepNext/>
        <w:shd w:val="clear" w:color="auto" w:fill="FFFFFF"/>
        <w:tabs>
          <w:tab w:val="left" w:pos="720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68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ОБЪЕМ, СТРУКТУРА И СОДЕРЖАНИЕ ДИСЦИПЛИНЫ</w:t>
      </w:r>
      <w:r w:rsidRPr="00D168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FCE55AB" w14:textId="77777777" w:rsidR="00D168AD" w:rsidRPr="00D168AD" w:rsidRDefault="00D168AD" w:rsidP="00D168AD">
      <w:pPr>
        <w:tabs>
          <w:tab w:val="right" w:leader="underscore" w:pos="963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51615E4D" w14:textId="76D3804A" w:rsidR="00645AC0" w:rsidRDefault="00D168AD" w:rsidP="0034389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8AD">
        <w:rPr>
          <w:rFonts w:ascii="Times New Roman" w:hAnsi="Times New Roman" w:cs="Times New Roman"/>
          <w:sz w:val="24"/>
          <w:szCs w:val="24"/>
        </w:rPr>
        <w:t xml:space="preserve">Общая трудоемкость дисциплины составляет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D168AD">
        <w:rPr>
          <w:rFonts w:ascii="Times New Roman" w:hAnsi="Times New Roman" w:cs="Times New Roman"/>
          <w:sz w:val="24"/>
          <w:szCs w:val="24"/>
        </w:rPr>
        <w:t xml:space="preserve"> зачетных единицы, </w:t>
      </w:r>
      <w:r>
        <w:rPr>
          <w:rFonts w:ascii="Times New Roman" w:hAnsi="Times New Roman" w:cs="Times New Roman"/>
          <w:sz w:val="24"/>
          <w:szCs w:val="24"/>
        </w:rPr>
        <w:t>72</w:t>
      </w:r>
      <w:r w:rsidRPr="00D168AD">
        <w:rPr>
          <w:rFonts w:ascii="Times New Roman" w:hAnsi="Times New Roman" w:cs="Times New Roman"/>
          <w:sz w:val="24"/>
          <w:szCs w:val="24"/>
        </w:rPr>
        <w:t xml:space="preserve"> ча</w:t>
      </w:r>
      <w:r>
        <w:rPr>
          <w:rFonts w:ascii="Times New Roman" w:hAnsi="Times New Roman" w:cs="Times New Roman"/>
          <w:sz w:val="24"/>
          <w:szCs w:val="24"/>
        </w:rPr>
        <w:t>са</w:t>
      </w:r>
      <w:r w:rsidRPr="00D168AD">
        <w:rPr>
          <w:rFonts w:ascii="Times New Roman" w:hAnsi="Times New Roman" w:cs="Times New Roman"/>
          <w:sz w:val="24"/>
          <w:szCs w:val="24"/>
        </w:rPr>
        <w:t xml:space="preserve">, из которых 2 часов составляет контактная работа аспиранта с преподавателем </w:t>
      </w:r>
      <w:r>
        <w:rPr>
          <w:rFonts w:ascii="Times New Roman" w:hAnsi="Times New Roman" w:cs="Times New Roman"/>
          <w:sz w:val="24"/>
          <w:szCs w:val="24"/>
        </w:rPr>
        <w:t>70</w:t>
      </w:r>
      <w:r w:rsidRPr="00D168AD">
        <w:rPr>
          <w:rFonts w:ascii="Times New Roman" w:hAnsi="Times New Roman" w:cs="Times New Roman"/>
          <w:sz w:val="24"/>
          <w:szCs w:val="24"/>
        </w:rPr>
        <w:t xml:space="preserve"> часов составляет самостоятельная работа). </w:t>
      </w:r>
    </w:p>
    <w:p w14:paraId="2AED7F2F" w14:textId="77777777" w:rsidR="0034389A" w:rsidRPr="0034389A" w:rsidRDefault="0034389A" w:rsidP="0034389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2"/>
        <w:gridCol w:w="4619"/>
      </w:tblGrid>
      <w:tr w:rsidR="00D168AD" w:rsidRPr="00D168AD" w14:paraId="2340460D" w14:textId="77777777" w:rsidTr="004962D4">
        <w:tc>
          <w:tcPr>
            <w:tcW w:w="4952" w:type="dxa"/>
            <w:vMerge w:val="restart"/>
            <w:vAlign w:val="center"/>
          </w:tcPr>
          <w:p w14:paraId="047983D8" w14:textId="77777777" w:rsidR="00D168AD" w:rsidRPr="00D168AD" w:rsidRDefault="00D168AD" w:rsidP="00D168AD">
            <w:pPr>
              <w:suppressAutoHyphens/>
              <w:jc w:val="center"/>
              <w:rPr>
                <w:rFonts w:eastAsia="Calibri"/>
                <w:b/>
                <w:spacing w:val="-4"/>
                <w:sz w:val="24"/>
                <w:szCs w:val="24"/>
                <w:lang w:eastAsia="ar-SA"/>
              </w:rPr>
            </w:pPr>
            <w:r w:rsidRPr="00D168AD">
              <w:rPr>
                <w:rFonts w:eastAsia="Calibri"/>
                <w:b/>
                <w:sz w:val="24"/>
                <w:szCs w:val="24"/>
                <w:lang w:eastAsia="ar-SA"/>
              </w:rPr>
              <w:t>Объём дисциплины</w:t>
            </w:r>
          </w:p>
        </w:tc>
        <w:tc>
          <w:tcPr>
            <w:tcW w:w="4619" w:type="dxa"/>
          </w:tcPr>
          <w:p w14:paraId="44C3B695" w14:textId="77777777" w:rsidR="00D168AD" w:rsidRPr="00D168AD" w:rsidRDefault="00D168AD" w:rsidP="00D168AD">
            <w:pPr>
              <w:suppressAutoHyphens/>
              <w:jc w:val="center"/>
              <w:rPr>
                <w:rFonts w:eastAsia="Calibri"/>
                <w:b/>
                <w:spacing w:val="-4"/>
                <w:sz w:val="24"/>
                <w:szCs w:val="24"/>
                <w:lang w:eastAsia="ar-SA"/>
              </w:rPr>
            </w:pPr>
            <w:r w:rsidRPr="00D168AD">
              <w:rPr>
                <w:rFonts w:eastAsia="Calibri"/>
                <w:b/>
                <w:spacing w:val="-4"/>
                <w:sz w:val="24"/>
                <w:szCs w:val="24"/>
                <w:lang w:eastAsia="ar-SA"/>
              </w:rPr>
              <w:t>Всего часов</w:t>
            </w:r>
          </w:p>
        </w:tc>
      </w:tr>
      <w:tr w:rsidR="00D168AD" w:rsidRPr="00D168AD" w14:paraId="7AA3B792" w14:textId="77777777" w:rsidTr="004962D4">
        <w:tc>
          <w:tcPr>
            <w:tcW w:w="4952" w:type="dxa"/>
            <w:vMerge/>
          </w:tcPr>
          <w:p w14:paraId="73CC24FB" w14:textId="77777777" w:rsidR="00D168AD" w:rsidRPr="00D168AD" w:rsidRDefault="00D168AD" w:rsidP="00D168AD">
            <w:pPr>
              <w:suppressAutoHyphens/>
              <w:rPr>
                <w:rFonts w:eastAsia="Calibri"/>
                <w:b/>
                <w:spacing w:val="-4"/>
                <w:sz w:val="24"/>
                <w:szCs w:val="24"/>
                <w:lang w:eastAsia="ar-SA"/>
              </w:rPr>
            </w:pPr>
          </w:p>
        </w:tc>
        <w:tc>
          <w:tcPr>
            <w:tcW w:w="4619" w:type="dxa"/>
          </w:tcPr>
          <w:p w14:paraId="79B39D3A" w14:textId="77777777" w:rsidR="00D168AD" w:rsidRPr="00D168AD" w:rsidRDefault="00D168AD" w:rsidP="00D168AD">
            <w:pPr>
              <w:suppressAutoHyphens/>
              <w:jc w:val="center"/>
              <w:rPr>
                <w:rFonts w:eastAsia="Calibri"/>
                <w:b/>
                <w:spacing w:val="-4"/>
                <w:sz w:val="24"/>
                <w:szCs w:val="24"/>
                <w:lang w:eastAsia="ar-SA"/>
              </w:rPr>
            </w:pPr>
            <w:r w:rsidRPr="00D168AD">
              <w:rPr>
                <w:rFonts w:eastAsia="Calibri"/>
                <w:b/>
                <w:spacing w:val="-4"/>
                <w:sz w:val="24"/>
                <w:szCs w:val="24"/>
                <w:lang w:eastAsia="ar-SA"/>
              </w:rPr>
              <w:t>очная форма обучения</w:t>
            </w:r>
          </w:p>
        </w:tc>
      </w:tr>
      <w:tr w:rsidR="00D168AD" w:rsidRPr="00D168AD" w14:paraId="6C269180" w14:textId="77777777" w:rsidTr="004962D4">
        <w:tc>
          <w:tcPr>
            <w:tcW w:w="4952" w:type="dxa"/>
          </w:tcPr>
          <w:p w14:paraId="75C665D4" w14:textId="77777777" w:rsidR="00D168AD" w:rsidRPr="00D168AD" w:rsidRDefault="00D168AD" w:rsidP="00D168AD">
            <w:pPr>
              <w:suppressAutoHyphens/>
              <w:rPr>
                <w:rFonts w:eastAsia="Calibri"/>
                <w:sz w:val="24"/>
                <w:szCs w:val="24"/>
                <w:lang w:eastAsia="ar-SA"/>
              </w:rPr>
            </w:pPr>
            <w:r w:rsidRPr="00D168AD">
              <w:rPr>
                <w:rFonts w:eastAsia="Calibri"/>
                <w:sz w:val="24"/>
                <w:szCs w:val="24"/>
                <w:lang w:eastAsia="ar-SA"/>
              </w:rPr>
              <w:t>Общая трудоемкость дисциплины</w:t>
            </w:r>
          </w:p>
        </w:tc>
        <w:tc>
          <w:tcPr>
            <w:tcW w:w="4619" w:type="dxa"/>
          </w:tcPr>
          <w:p w14:paraId="573D77B7" w14:textId="0C8C7261" w:rsidR="00D168AD" w:rsidRPr="00D168AD" w:rsidRDefault="00645AC0" w:rsidP="00D168AD">
            <w:pPr>
              <w:suppressAutoHyphens/>
              <w:jc w:val="center"/>
              <w:rPr>
                <w:rFonts w:eastAsia="Calibri"/>
                <w:i/>
                <w:color w:val="000000" w:themeColor="text1"/>
                <w:spacing w:val="-4"/>
                <w:sz w:val="24"/>
                <w:szCs w:val="24"/>
                <w:lang w:eastAsia="ar-SA"/>
              </w:rPr>
            </w:pPr>
            <w:r>
              <w:rPr>
                <w:rFonts w:eastAsia="Calibri"/>
                <w:i/>
                <w:color w:val="000000" w:themeColor="text1"/>
                <w:spacing w:val="-4"/>
                <w:sz w:val="24"/>
                <w:szCs w:val="24"/>
                <w:lang w:eastAsia="ar-SA"/>
              </w:rPr>
              <w:t>72</w:t>
            </w:r>
            <w:r w:rsidR="00D168AD" w:rsidRPr="00D168AD">
              <w:rPr>
                <w:rFonts w:eastAsia="Calibri"/>
                <w:i/>
                <w:color w:val="000000" w:themeColor="text1"/>
                <w:spacing w:val="-4"/>
                <w:sz w:val="24"/>
                <w:szCs w:val="24"/>
                <w:lang w:eastAsia="ar-SA"/>
              </w:rPr>
              <w:t>/</w:t>
            </w:r>
            <w:r>
              <w:rPr>
                <w:rFonts w:eastAsia="Calibri"/>
                <w:i/>
                <w:color w:val="000000" w:themeColor="text1"/>
                <w:spacing w:val="-4"/>
                <w:sz w:val="24"/>
                <w:szCs w:val="24"/>
                <w:lang w:eastAsia="ar-SA"/>
              </w:rPr>
              <w:t>2</w:t>
            </w:r>
          </w:p>
        </w:tc>
      </w:tr>
      <w:tr w:rsidR="004962D4" w:rsidRPr="004962D4" w14:paraId="614E6C20" w14:textId="77777777" w:rsidTr="004962D4">
        <w:tc>
          <w:tcPr>
            <w:tcW w:w="4952" w:type="dxa"/>
          </w:tcPr>
          <w:p w14:paraId="1EA8DC87" w14:textId="77777777" w:rsidR="00D168AD" w:rsidRPr="004962D4" w:rsidRDefault="00D168AD" w:rsidP="00D168AD">
            <w:pPr>
              <w:suppressAutoHyphens/>
              <w:rPr>
                <w:rFonts w:eastAsia="Calibri"/>
                <w:sz w:val="24"/>
                <w:szCs w:val="24"/>
                <w:lang w:eastAsia="ar-SA"/>
              </w:rPr>
            </w:pPr>
            <w:r w:rsidRPr="004962D4">
              <w:rPr>
                <w:rFonts w:eastAsia="Calibri"/>
                <w:sz w:val="24"/>
                <w:szCs w:val="24"/>
                <w:lang w:eastAsia="ar-SA"/>
              </w:rPr>
              <w:t xml:space="preserve">Контактная работа обучающихся с преподавателем (по видам учебных занятий) </w:t>
            </w:r>
          </w:p>
          <w:p w14:paraId="4F20F8CA" w14:textId="77777777" w:rsidR="00D168AD" w:rsidRPr="004962D4" w:rsidRDefault="00D168AD" w:rsidP="00D168AD">
            <w:pPr>
              <w:suppressAutoHyphens/>
              <w:rPr>
                <w:rFonts w:eastAsia="Calibri"/>
                <w:spacing w:val="-4"/>
                <w:sz w:val="24"/>
                <w:szCs w:val="24"/>
                <w:lang w:eastAsia="ar-SA"/>
              </w:rPr>
            </w:pPr>
            <w:r w:rsidRPr="004962D4">
              <w:rPr>
                <w:rFonts w:eastAsia="Calibri"/>
                <w:sz w:val="24"/>
                <w:szCs w:val="24"/>
                <w:lang w:eastAsia="ar-SA"/>
              </w:rPr>
              <w:t>(всего)</w:t>
            </w:r>
          </w:p>
        </w:tc>
        <w:tc>
          <w:tcPr>
            <w:tcW w:w="4619" w:type="dxa"/>
          </w:tcPr>
          <w:p w14:paraId="3EF53DBE" w14:textId="6FD5E2E8" w:rsidR="00D168AD" w:rsidRPr="004962D4" w:rsidRDefault="00645AC0" w:rsidP="00D168AD">
            <w:pPr>
              <w:suppressAutoHyphens/>
              <w:jc w:val="center"/>
              <w:rPr>
                <w:rFonts w:eastAsia="Calibri"/>
                <w:i/>
                <w:spacing w:val="-4"/>
                <w:sz w:val="24"/>
                <w:szCs w:val="24"/>
                <w:lang w:eastAsia="ar-SA"/>
              </w:rPr>
            </w:pPr>
            <w:r w:rsidRPr="004962D4">
              <w:rPr>
                <w:rFonts w:eastAsia="Calibri"/>
                <w:i/>
                <w:spacing w:val="-4"/>
                <w:sz w:val="24"/>
                <w:szCs w:val="24"/>
                <w:lang w:eastAsia="ar-SA"/>
              </w:rPr>
              <w:t>2</w:t>
            </w:r>
            <w:r w:rsidR="00D168AD" w:rsidRPr="004962D4">
              <w:rPr>
                <w:rFonts w:eastAsia="Calibri"/>
                <w:i/>
                <w:spacing w:val="-4"/>
                <w:sz w:val="24"/>
                <w:szCs w:val="24"/>
                <w:lang w:eastAsia="ar-SA"/>
              </w:rPr>
              <w:t>/</w:t>
            </w:r>
            <w:r w:rsidR="004962D4" w:rsidRPr="004962D4">
              <w:rPr>
                <w:rFonts w:eastAsia="Calibri"/>
                <w:i/>
                <w:spacing w:val="-4"/>
                <w:sz w:val="24"/>
                <w:szCs w:val="24"/>
                <w:lang w:eastAsia="ar-SA"/>
              </w:rPr>
              <w:t>0,05</w:t>
            </w:r>
          </w:p>
        </w:tc>
      </w:tr>
      <w:tr w:rsidR="004962D4" w:rsidRPr="004962D4" w14:paraId="4C078456" w14:textId="77777777" w:rsidTr="004962D4">
        <w:tc>
          <w:tcPr>
            <w:tcW w:w="4952" w:type="dxa"/>
          </w:tcPr>
          <w:p w14:paraId="1896FA1E" w14:textId="77777777" w:rsidR="00D168AD" w:rsidRPr="004962D4" w:rsidRDefault="00D168AD" w:rsidP="00D168AD">
            <w:pPr>
              <w:suppressAutoHyphens/>
              <w:rPr>
                <w:rFonts w:eastAsia="Calibri"/>
                <w:spacing w:val="-4"/>
                <w:sz w:val="24"/>
                <w:szCs w:val="24"/>
                <w:lang w:eastAsia="ar-SA"/>
              </w:rPr>
            </w:pPr>
            <w:r w:rsidRPr="004962D4">
              <w:rPr>
                <w:rFonts w:eastAsia="Calibri"/>
                <w:sz w:val="24"/>
                <w:szCs w:val="24"/>
                <w:lang w:eastAsia="ar-SA"/>
              </w:rPr>
              <w:t>Аудиторная работа (всего):</w:t>
            </w:r>
          </w:p>
        </w:tc>
        <w:tc>
          <w:tcPr>
            <w:tcW w:w="4619" w:type="dxa"/>
          </w:tcPr>
          <w:p w14:paraId="7306195A" w14:textId="5EA6C2B9" w:rsidR="00D168AD" w:rsidRPr="004962D4" w:rsidRDefault="00645AC0" w:rsidP="00D168AD">
            <w:pPr>
              <w:suppressAutoHyphens/>
              <w:jc w:val="center"/>
              <w:rPr>
                <w:rFonts w:eastAsia="Calibri"/>
                <w:i/>
                <w:spacing w:val="-4"/>
                <w:sz w:val="24"/>
                <w:szCs w:val="24"/>
                <w:lang w:eastAsia="ar-SA"/>
              </w:rPr>
            </w:pPr>
            <w:r w:rsidRPr="004962D4">
              <w:rPr>
                <w:rFonts w:eastAsia="Calibri"/>
                <w:i/>
                <w:spacing w:val="-4"/>
                <w:sz w:val="24"/>
                <w:szCs w:val="24"/>
                <w:lang w:eastAsia="ar-SA"/>
              </w:rPr>
              <w:t>2</w:t>
            </w:r>
            <w:r w:rsidR="00D168AD" w:rsidRPr="004962D4">
              <w:rPr>
                <w:rFonts w:eastAsia="Calibri"/>
                <w:i/>
                <w:spacing w:val="-4"/>
                <w:sz w:val="24"/>
                <w:szCs w:val="24"/>
                <w:lang w:eastAsia="ar-SA"/>
              </w:rPr>
              <w:t>/</w:t>
            </w:r>
            <w:r w:rsidR="004962D4" w:rsidRPr="004962D4">
              <w:rPr>
                <w:rFonts w:eastAsia="Calibri"/>
                <w:i/>
                <w:spacing w:val="-4"/>
                <w:sz w:val="24"/>
                <w:szCs w:val="24"/>
                <w:lang w:eastAsia="ar-SA"/>
              </w:rPr>
              <w:t>0</w:t>
            </w:r>
            <w:r w:rsidR="00D168AD" w:rsidRPr="004962D4">
              <w:rPr>
                <w:rFonts w:eastAsia="Calibri"/>
                <w:i/>
                <w:spacing w:val="-4"/>
                <w:sz w:val="24"/>
                <w:szCs w:val="24"/>
                <w:lang w:eastAsia="ar-SA"/>
              </w:rPr>
              <w:t>,</w:t>
            </w:r>
            <w:r w:rsidR="004962D4" w:rsidRPr="004962D4">
              <w:rPr>
                <w:rFonts w:eastAsia="Calibri"/>
                <w:i/>
                <w:spacing w:val="-4"/>
                <w:sz w:val="24"/>
                <w:szCs w:val="24"/>
                <w:lang w:eastAsia="ar-SA"/>
              </w:rPr>
              <w:t>0</w:t>
            </w:r>
            <w:r w:rsidR="00D168AD" w:rsidRPr="004962D4">
              <w:rPr>
                <w:rFonts w:eastAsia="Calibri"/>
                <w:i/>
                <w:spacing w:val="-4"/>
                <w:sz w:val="24"/>
                <w:szCs w:val="24"/>
                <w:lang w:eastAsia="ar-SA"/>
              </w:rPr>
              <w:t>5</w:t>
            </w:r>
          </w:p>
        </w:tc>
      </w:tr>
      <w:tr w:rsidR="004962D4" w:rsidRPr="004962D4" w14:paraId="4C78E42C" w14:textId="77777777" w:rsidTr="004962D4">
        <w:tc>
          <w:tcPr>
            <w:tcW w:w="4952" w:type="dxa"/>
          </w:tcPr>
          <w:p w14:paraId="576CADC9" w14:textId="77777777" w:rsidR="00D168AD" w:rsidRPr="004962D4" w:rsidRDefault="00D168AD" w:rsidP="00D168AD">
            <w:pPr>
              <w:suppressAutoHyphens/>
              <w:rPr>
                <w:rFonts w:eastAsia="Calibri"/>
                <w:spacing w:val="-4"/>
                <w:sz w:val="24"/>
                <w:szCs w:val="24"/>
                <w:lang w:eastAsia="ar-SA"/>
              </w:rPr>
            </w:pPr>
            <w:r w:rsidRPr="004962D4">
              <w:rPr>
                <w:rFonts w:eastAsia="Calibri"/>
                <w:sz w:val="24"/>
                <w:szCs w:val="24"/>
                <w:lang w:eastAsia="ar-SA"/>
              </w:rPr>
              <w:t>в том числе:</w:t>
            </w:r>
          </w:p>
        </w:tc>
        <w:tc>
          <w:tcPr>
            <w:tcW w:w="4619" w:type="dxa"/>
          </w:tcPr>
          <w:p w14:paraId="7F53C9FD" w14:textId="77777777" w:rsidR="00D168AD" w:rsidRPr="004962D4" w:rsidRDefault="00D168AD" w:rsidP="00D168AD">
            <w:pPr>
              <w:suppressAutoHyphens/>
              <w:jc w:val="center"/>
              <w:rPr>
                <w:rFonts w:eastAsia="Calibri"/>
                <w:i/>
                <w:spacing w:val="-4"/>
                <w:sz w:val="24"/>
                <w:szCs w:val="24"/>
                <w:lang w:eastAsia="ar-SA"/>
              </w:rPr>
            </w:pPr>
          </w:p>
        </w:tc>
      </w:tr>
      <w:tr w:rsidR="004962D4" w:rsidRPr="004962D4" w14:paraId="4D003B74" w14:textId="77777777" w:rsidTr="004962D4">
        <w:tc>
          <w:tcPr>
            <w:tcW w:w="4952" w:type="dxa"/>
          </w:tcPr>
          <w:p w14:paraId="54D6502A" w14:textId="77777777" w:rsidR="00D168AD" w:rsidRPr="004962D4" w:rsidRDefault="00D168AD" w:rsidP="00D168AD">
            <w:pPr>
              <w:suppressAutoHyphens/>
              <w:rPr>
                <w:rFonts w:eastAsia="Calibri"/>
                <w:sz w:val="24"/>
                <w:szCs w:val="24"/>
                <w:lang w:eastAsia="ar-SA"/>
              </w:rPr>
            </w:pPr>
            <w:r w:rsidRPr="004962D4">
              <w:rPr>
                <w:rFonts w:eastAsia="Calibri"/>
                <w:sz w:val="24"/>
                <w:szCs w:val="24"/>
                <w:lang w:eastAsia="ar-SA"/>
              </w:rPr>
              <w:t>Лекции</w:t>
            </w:r>
          </w:p>
        </w:tc>
        <w:tc>
          <w:tcPr>
            <w:tcW w:w="4619" w:type="dxa"/>
          </w:tcPr>
          <w:p w14:paraId="3CCE2F7A" w14:textId="2DBD34E4" w:rsidR="00D168AD" w:rsidRPr="004962D4" w:rsidRDefault="00645AC0" w:rsidP="00D168AD">
            <w:pPr>
              <w:suppressAutoHyphens/>
              <w:jc w:val="center"/>
              <w:rPr>
                <w:rFonts w:eastAsia="Calibri"/>
                <w:i/>
                <w:spacing w:val="-4"/>
                <w:sz w:val="24"/>
                <w:szCs w:val="24"/>
                <w:lang w:eastAsia="ar-SA"/>
              </w:rPr>
            </w:pPr>
            <w:r w:rsidRPr="004962D4">
              <w:rPr>
                <w:rFonts w:eastAsia="Calibri"/>
                <w:i/>
                <w:spacing w:val="-4"/>
                <w:sz w:val="24"/>
                <w:szCs w:val="24"/>
                <w:lang w:eastAsia="ar-SA"/>
              </w:rPr>
              <w:t>2</w:t>
            </w:r>
            <w:r w:rsidR="00D168AD" w:rsidRPr="004962D4">
              <w:rPr>
                <w:rFonts w:eastAsia="Calibri"/>
                <w:i/>
                <w:spacing w:val="-4"/>
                <w:sz w:val="24"/>
                <w:szCs w:val="24"/>
                <w:lang w:eastAsia="ar-SA"/>
              </w:rPr>
              <w:t>/</w:t>
            </w:r>
            <w:r w:rsidR="004962D4" w:rsidRPr="004962D4">
              <w:rPr>
                <w:rFonts w:eastAsia="Calibri"/>
                <w:i/>
                <w:spacing w:val="-4"/>
                <w:sz w:val="24"/>
                <w:szCs w:val="24"/>
                <w:lang w:eastAsia="ar-SA"/>
              </w:rPr>
              <w:t>0,05</w:t>
            </w:r>
          </w:p>
        </w:tc>
      </w:tr>
      <w:tr w:rsidR="004962D4" w:rsidRPr="004962D4" w14:paraId="528B9E6F" w14:textId="77777777" w:rsidTr="004962D4">
        <w:tc>
          <w:tcPr>
            <w:tcW w:w="4952" w:type="dxa"/>
          </w:tcPr>
          <w:p w14:paraId="1CF5ACB5" w14:textId="77777777" w:rsidR="00D168AD" w:rsidRPr="004962D4" w:rsidRDefault="00D168AD" w:rsidP="00D168AD">
            <w:pPr>
              <w:suppressAutoHyphens/>
              <w:rPr>
                <w:rFonts w:eastAsia="Calibri"/>
                <w:spacing w:val="-4"/>
                <w:sz w:val="24"/>
                <w:szCs w:val="24"/>
                <w:lang w:eastAsia="ar-SA"/>
              </w:rPr>
            </w:pPr>
            <w:r w:rsidRPr="004962D4">
              <w:rPr>
                <w:rFonts w:eastAsia="Calibri"/>
                <w:spacing w:val="-4"/>
                <w:sz w:val="24"/>
                <w:szCs w:val="24"/>
                <w:lang w:eastAsia="ar-SA"/>
              </w:rPr>
              <w:t>Практические занятия</w:t>
            </w:r>
          </w:p>
        </w:tc>
        <w:tc>
          <w:tcPr>
            <w:tcW w:w="4619" w:type="dxa"/>
          </w:tcPr>
          <w:p w14:paraId="17EF4DE2" w14:textId="56CC8624" w:rsidR="00D168AD" w:rsidRPr="004962D4" w:rsidRDefault="00645AC0" w:rsidP="00D168AD">
            <w:pPr>
              <w:suppressAutoHyphens/>
              <w:jc w:val="center"/>
              <w:rPr>
                <w:rFonts w:eastAsia="Calibri"/>
                <w:i/>
                <w:spacing w:val="-4"/>
                <w:sz w:val="24"/>
                <w:szCs w:val="24"/>
                <w:lang w:eastAsia="ar-SA"/>
              </w:rPr>
            </w:pPr>
            <w:r w:rsidRPr="004962D4">
              <w:rPr>
                <w:rFonts w:eastAsia="Calibri"/>
                <w:i/>
                <w:spacing w:val="-4"/>
                <w:sz w:val="24"/>
                <w:szCs w:val="24"/>
                <w:lang w:eastAsia="ar-SA"/>
              </w:rPr>
              <w:t>–</w:t>
            </w:r>
          </w:p>
        </w:tc>
      </w:tr>
      <w:tr w:rsidR="004962D4" w:rsidRPr="004962D4" w14:paraId="0925963A" w14:textId="77777777" w:rsidTr="004962D4">
        <w:tc>
          <w:tcPr>
            <w:tcW w:w="4952" w:type="dxa"/>
          </w:tcPr>
          <w:p w14:paraId="5149DF2A" w14:textId="77777777" w:rsidR="00D168AD" w:rsidRPr="004962D4" w:rsidRDefault="00D168AD" w:rsidP="00D168AD">
            <w:pPr>
              <w:suppressAutoHyphens/>
              <w:rPr>
                <w:rFonts w:eastAsia="Calibri"/>
                <w:spacing w:val="-4"/>
                <w:sz w:val="24"/>
                <w:szCs w:val="24"/>
                <w:lang w:eastAsia="ar-SA"/>
              </w:rPr>
            </w:pPr>
            <w:r w:rsidRPr="004962D4">
              <w:rPr>
                <w:rFonts w:eastAsia="Calibri"/>
                <w:spacing w:val="-4"/>
                <w:sz w:val="24"/>
                <w:szCs w:val="24"/>
                <w:lang w:eastAsia="ar-SA"/>
              </w:rPr>
              <w:t>Самостоятельная работа</w:t>
            </w:r>
          </w:p>
        </w:tc>
        <w:tc>
          <w:tcPr>
            <w:tcW w:w="4619" w:type="dxa"/>
          </w:tcPr>
          <w:p w14:paraId="1A033C1B" w14:textId="58A2925D" w:rsidR="00D168AD" w:rsidRPr="004962D4" w:rsidRDefault="00645AC0" w:rsidP="00D168AD">
            <w:pPr>
              <w:suppressAutoHyphens/>
              <w:jc w:val="center"/>
              <w:rPr>
                <w:rFonts w:eastAsia="Calibri"/>
                <w:i/>
                <w:spacing w:val="-4"/>
                <w:sz w:val="24"/>
                <w:szCs w:val="24"/>
                <w:lang w:eastAsia="ar-SA"/>
              </w:rPr>
            </w:pPr>
            <w:r w:rsidRPr="004962D4">
              <w:rPr>
                <w:rFonts w:eastAsia="Calibri"/>
                <w:i/>
                <w:spacing w:val="-4"/>
                <w:sz w:val="24"/>
                <w:szCs w:val="24"/>
                <w:lang w:eastAsia="ar-SA"/>
              </w:rPr>
              <w:t>70</w:t>
            </w:r>
            <w:r w:rsidR="00D168AD" w:rsidRPr="004962D4">
              <w:rPr>
                <w:rFonts w:eastAsia="Calibri"/>
                <w:i/>
                <w:spacing w:val="-4"/>
                <w:sz w:val="24"/>
                <w:szCs w:val="24"/>
                <w:lang w:eastAsia="ar-SA"/>
              </w:rPr>
              <w:t>/</w:t>
            </w:r>
            <w:r w:rsidR="004962D4" w:rsidRPr="004962D4">
              <w:rPr>
                <w:rFonts w:eastAsia="Calibri"/>
                <w:i/>
                <w:spacing w:val="-4"/>
                <w:sz w:val="24"/>
                <w:szCs w:val="24"/>
                <w:lang w:eastAsia="ar-SA"/>
              </w:rPr>
              <w:t>1,9</w:t>
            </w:r>
          </w:p>
        </w:tc>
      </w:tr>
      <w:tr w:rsidR="004962D4" w:rsidRPr="004962D4" w14:paraId="736AB9A1" w14:textId="77777777" w:rsidTr="004962D4">
        <w:tc>
          <w:tcPr>
            <w:tcW w:w="4952" w:type="dxa"/>
          </w:tcPr>
          <w:p w14:paraId="0200EE50" w14:textId="77777777" w:rsidR="00D168AD" w:rsidRPr="004962D4" w:rsidRDefault="00D168AD" w:rsidP="00D168AD">
            <w:pPr>
              <w:suppressAutoHyphens/>
              <w:rPr>
                <w:rFonts w:eastAsia="Calibri"/>
                <w:spacing w:val="-4"/>
                <w:sz w:val="24"/>
                <w:szCs w:val="24"/>
                <w:lang w:eastAsia="ar-SA"/>
              </w:rPr>
            </w:pPr>
            <w:r w:rsidRPr="004962D4">
              <w:rPr>
                <w:rFonts w:eastAsia="Calibri"/>
                <w:spacing w:val="-4"/>
                <w:sz w:val="24"/>
                <w:szCs w:val="24"/>
                <w:lang w:eastAsia="ar-SA"/>
              </w:rPr>
              <w:t>Промежуточная аттестация</w:t>
            </w:r>
          </w:p>
        </w:tc>
        <w:tc>
          <w:tcPr>
            <w:tcW w:w="4619" w:type="dxa"/>
          </w:tcPr>
          <w:p w14:paraId="78C33239" w14:textId="014AE712" w:rsidR="00D168AD" w:rsidRPr="004962D4" w:rsidRDefault="00D168AD" w:rsidP="00D168AD">
            <w:pPr>
              <w:suppressAutoHyphens/>
              <w:jc w:val="center"/>
              <w:rPr>
                <w:rFonts w:eastAsia="Calibri"/>
                <w:i/>
                <w:spacing w:val="-4"/>
                <w:sz w:val="24"/>
                <w:szCs w:val="24"/>
                <w:lang w:eastAsia="ar-SA"/>
              </w:rPr>
            </w:pPr>
          </w:p>
        </w:tc>
      </w:tr>
      <w:tr w:rsidR="00D168AD" w:rsidRPr="00D168AD" w14:paraId="69CD042B" w14:textId="77777777" w:rsidTr="004962D4">
        <w:tc>
          <w:tcPr>
            <w:tcW w:w="9571" w:type="dxa"/>
            <w:gridSpan w:val="2"/>
          </w:tcPr>
          <w:p w14:paraId="60604F3F" w14:textId="6FD58328" w:rsidR="00D168AD" w:rsidRPr="00D168AD" w:rsidRDefault="00645AC0" w:rsidP="00D168AD">
            <w:pPr>
              <w:suppressAutoHyphens/>
              <w:jc w:val="center"/>
              <w:rPr>
                <w:rFonts w:eastAsia="Calibri"/>
                <w:b/>
                <w:spacing w:val="-4"/>
                <w:sz w:val="24"/>
                <w:szCs w:val="24"/>
                <w:lang w:eastAsia="ar-SA"/>
              </w:rPr>
            </w:pPr>
            <w:r>
              <w:rPr>
                <w:rFonts w:eastAsia="Calibri"/>
                <w:b/>
                <w:spacing w:val="-4"/>
                <w:sz w:val="24"/>
                <w:szCs w:val="24"/>
                <w:lang w:eastAsia="ar-SA"/>
              </w:rPr>
              <w:t>зачет</w:t>
            </w:r>
          </w:p>
        </w:tc>
      </w:tr>
    </w:tbl>
    <w:p w14:paraId="7925CF1E" w14:textId="3DE46E7F" w:rsidR="00D168AD" w:rsidRDefault="00D168AD" w:rsidP="00D168AD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</w:pPr>
    </w:p>
    <w:p w14:paraId="7F6FE2B0" w14:textId="02587101" w:rsidR="0034389A" w:rsidRDefault="0034389A" w:rsidP="00D168AD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</w:pPr>
    </w:p>
    <w:p w14:paraId="15F3D89B" w14:textId="77777777" w:rsidR="0034389A" w:rsidRDefault="0034389A" w:rsidP="00D168AD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</w:pPr>
    </w:p>
    <w:p w14:paraId="6D1C1EF2" w14:textId="30977807" w:rsidR="00645AC0" w:rsidRPr="00CD731C" w:rsidRDefault="00645AC0" w:rsidP="0034389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CD731C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3.2. Содержание дисциплины</w:t>
      </w:r>
    </w:p>
    <w:p w14:paraId="38E80676" w14:textId="77777777" w:rsidR="0034389A" w:rsidRPr="00CD731C" w:rsidRDefault="0034389A" w:rsidP="00645A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AF439FD" w14:textId="46C9705A" w:rsidR="006C36F8" w:rsidRPr="00CD731C" w:rsidRDefault="004962D4" w:rsidP="00645A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3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Модуль 1. Методологии науки</w:t>
      </w:r>
    </w:p>
    <w:p w14:paraId="4661820A" w14:textId="03CE2B92" w:rsidR="006C36F8" w:rsidRPr="00CD731C" w:rsidRDefault="004962D4" w:rsidP="00645A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3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</w:t>
      </w:r>
      <w:r w:rsidR="006C36F8" w:rsidRPr="00CD73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онятия методологии научного исследования </w:t>
      </w:r>
    </w:p>
    <w:p w14:paraId="57E136D9" w14:textId="77777777" w:rsidR="00645AC0" w:rsidRPr="00CD731C" w:rsidRDefault="006C36F8" w:rsidP="00645A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73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Современные трактовки методологии научного исследования. Исследование как форма развития научного знания. Место и роль методологии в системе научного познания. Понятие метода научного исследования. Интегрирующая роль метода в научном познавательном процессе. Причины и факторы усиления взаимодействия юридической науки и методологии в современных условиях. </w:t>
      </w:r>
    </w:p>
    <w:p w14:paraId="688E9E11" w14:textId="6449F086" w:rsidR="006C36F8" w:rsidRPr="00CD731C" w:rsidRDefault="006C36F8" w:rsidP="00645A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3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Функции методология науки как составной части научного исследования. Понятие методики научного исследования. Роль методики в организации научно- юридического исследования. Специфика методики юридического исследования</w:t>
      </w:r>
      <w:r w:rsidR="00645AC0" w:rsidRPr="00CD73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CD73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4252E6D7" w14:textId="77777777" w:rsidR="006C36F8" w:rsidRPr="00CD731C" w:rsidRDefault="006C36F8" w:rsidP="00645A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3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Методологическая культура ученого-юриста и источники ее формирования. </w:t>
      </w:r>
    </w:p>
    <w:p w14:paraId="016E98D5" w14:textId="43A26542" w:rsidR="006C36F8" w:rsidRPr="00CD731C" w:rsidRDefault="004962D4" w:rsidP="00645A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3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Методы</w:t>
      </w:r>
      <w:r w:rsidR="006C36F8" w:rsidRPr="00CD73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и форм</w:t>
      </w:r>
      <w:r w:rsidRPr="00CD73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ы</w:t>
      </w:r>
      <w:r w:rsidR="006C36F8" w:rsidRPr="00CD73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научного исследования </w:t>
      </w:r>
    </w:p>
    <w:p w14:paraId="67014446" w14:textId="48136167" w:rsidR="006C36F8" w:rsidRPr="00CD731C" w:rsidRDefault="006C36F8" w:rsidP="00645A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3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Система методов юридического исследования. Понятия метода, принципа, способа познания. Проблема классификации методов. Философские и общенаучные принципы и методы научного познания. Общенаучные подходы в исследовании. Субстратный подход. Структурный подход. Функциональный подход. Системный подход. Алгоритмический подход. Вероятностный подход. Информационный подход. Общенаучные методы познания. Анализ и синтез. </w:t>
      </w:r>
    </w:p>
    <w:p w14:paraId="78939ADC" w14:textId="6EECBB93" w:rsidR="006C36F8" w:rsidRPr="00CD731C" w:rsidRDefault="006C36F8" w:rsidP="00645A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3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Абстрагирование и конкретизация. Дедукция и индукция. Методы научной дедукции. Аналогия. Требования к научной аналогии. Моделирование. </w:t>
      </w:r>
    </w:p>
    <w:p w14:paraId="78F0C06A" w14:textId="7A8C7D1A" w:rsidR="006C36F8" w:rsidRPr="00CD731C" w:rsidRDefault="006C36F8" w:rsidP="00645A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3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Исторический и логический методы. Методы эмпирического исследования. Наблюдение. Измерение. Сравнение. Эксперимент. Методы теоретического исследования. Классификация. Обобщение и ограничение. Формализация. Аксиоматический метод. </w:t>
      </w:r>
    </w:p>
    <w:p w14:paraId="6FC5698C" w14:textId="77777777" w:rsidR="0034389A" w:rsidRPr="00CD731C" w:rsidRDefault="0034389A" w:rsidP="00645A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11AB9610" w14:textId="384CA792" w:rsidR="006C36F8" w:rsidRPr="00CD731C" w:rsidRDefault="006C36F8" w:rsidP="00645A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3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Модуль 2. Методологическая структура научного исследования</w:t>
      </w:r>
    </w:p>
    <w:p w14:paraId="7EA89855" w14:textId="2A8C90C0" w:rsidR="006C36F8" w:rsidRPr="00CD731C" w:rsidRDefault="006C36F8" w:rsidP="00645A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3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Основные структурные компоненты научного исследования </w:t>
      </w:r>
    </w:p>
    <w:p w14:paraId="026E0535" w14:textId="5BF267BE" w:rsidR="006C36F8" w:rsidRPr="00CD731C" w:rsidRDefault="006C36F8" w:rsidP="00645A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3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Научное исследование как вид деятельности. Структурные характеристики деятельностного цикла. Субъект, потребность, мотив, цель, объект, средства, условия, комплекс действий, результат, оценка результата </w:t>
      </w:r>
      <w:r w:rsidR="00645AC0" w:rsidRPr="00CD73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CD73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их проявление в </w:t>
      </w:r>
      <w:r w:rsidR="00466560" w:rsidRPr="00CD73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D73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научном исследовании. Потребность, практическая и теоретическая актуальность научного исследования. Оценка степени научной разработанности проблемы. </w:t>
      </w:r>
    </w:p>
    <w:p w14:paraId="39870223" w14:textId="2337988C" w:rsidR="006C36F8" w:rsidRPr="00CD731C" w:rsidRDefault="006C36F8" w:rsidP="00645A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3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Формулировка темы исследования. Признаки корректности формулировки темы: семантическая корректность, прагматическая корректность. Формулировка цели научного исследования как прогнозирование основных результатах исследования. </w:t>
      </w:r>
    </w:p>
    <w:p w14:paraId="17C6B35D" w14:textId="4EE2AD3B" w:rsidR="006C36F8" w:rsidRPr="00CD731C" w:rsidRDefault="006C36F8" w:rsidP="00645A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73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Задачи научного исследования как формулировки частных вопросов, решение которых обеспечивает достижение основного результата исследования. Понятие объекта и предмета научного исследования. Их соотношение и взаимные переходы. Эмпирическая и теоретическая база исследования. Интегральный метод исследования. Логика и структура научного исследования. </w:t>
      </w:r>
    </w:p>
    <w:p w14:paraId="749B17BF" w14:textId="77777777" w:rsidR="00984108" w:rsidRPr="00CD731C" w:rsidRDefault="00984108" w:rsidP="009841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3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Апробация научного исследования</w:t>
      </w:r>
    </w:p>
    <w:p w14:paraId="7CEAFF15" w14:textId="77777777" w:rsidR="00984108" w:rsidRPr="00CD731C" w:rsidRDefault="00984108" w:rsidP="0098410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3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Апробация научного исследования. Участие в научных, научно-практических конференциях международного, всероссийского и межвузовского уровня. Возможности практического применения научного исследования. Эффективность применения теоретических исследования на практике. </w:t>
      </w:r>
    </w:p>
    <w:p w14:paraId="3CDBB833" w14:textId="5E48BCD7" w:rsidR="006C36F8" w:rsidRPr="00CD731C" w:rsidRDefault="006C36F8" w:rsidP="009841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3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Проблема новизны научного исследования</w:t>
      </w:r>
    </w:p>
    <w:p w14:paraId="5D7FCC85" w14:textId="6055DDF1" w:rsidR="006C36F8" w:rsidRPr="00CD731C" w:rsidRDefault="006C36F8" w:rsidP="0098410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3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Понятие и признаки новизны научного исследования. Новизна эмпирических исследований: определение новых неизученных областей социальных отношений; выявление новых проблем; получение новых (не зафиксированных ранее) фактов; введение новых фактов в научный оборот; обработка известных фактов новыми методами; </w:t>
      </w:r>
      <w:r w:rsidRPr="00CD73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выявление новых видов корреляции между фактами; формулирование неизвестных ранее эмпирических закономерностей; раз- работка новых методов и </w:t>
      </w:r>
    </w:p>
    <w:p w14:paraId="780B87DF" w14:textId="0686C02D" w:rsidR="006C36F8" w:rsidRPr="00CD731C" w:rsidRDefault="006C36F8" w:rsidP="009841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3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методик осуществления эмпирических исследований. Новизна теоретических исследований: новизна вводимых понятий, или трактовки существующего понятийного аппарата; новизна поставленной теоретической проблемы; новизна гипотезы; новизна теоретических положений внутри действующей парадигмы; аргументированная новизна </w:t>
      </w:r>
      <w:proofErr w:type="spellStart"/>
      <w:r w:rsidRPr="00CD73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межпарадигмальной</w:t>
      </w:r>
      <w:proofErr w:type="spellEnd"/>
      <w:r w:rsidRPr="00CD73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теории; разработка новых методов и методик осуществления теоретических исследований </w:t>
      </w:r>
    </w:p>
    <w:p w14:paraId="2672172D" w14:textId="77777777" w:rsidR="00533215" w:rsidRDefault="00533215" w:rsidP="006C36F8">
      <w:pPr>
        <w:spacing w:after="0" w:line="240" w:lineRule="auto"/>
        <w:rPr>
          <w:rFonts w:ascii="Times" w:eastAsia="Times New Roman" w:hAnsi="Times" w:cs="Times"/>
          <w:color w:val="000000"/>
          <w:sz w:val="24"/>
          <w:szCs w:val="24"/>
          <w:lang w:eastAsia="ru-RU"/>
        </w:rPr>
      </w:pPr>
    </w:p>
    <w:p w14:paraId="6B1C1373" w14:textId="77777777" w:rsidR="00533215" w:rsidRPr="00D10454" w:rsidRDefault="00533215" w:rsidP="0053321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D1045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3.3. Тематический план</w:t>
      </w:r>
    </w:p>
    <w:p w14:paraId="2F231199" w14:textId="77777777" w:rsidR="00533215" w:rsidRPr="00533215" w:rsidRDefault="00533215" w:rsidP="00533215">
      <w:pPr>
        <w:tabs>
          <w:tab w:val="left" w:pos="954"/>
          <w:tab w:val="right" w:leader="underscore" w:pos="9639"/>
        </w:tabs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3321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ab/>
      </w:r>
    </w:p>
    <w:tbl>
      <w:tblPr>
        <w:tblStyle w:val="a3"/>
        <w:tblW w:w="9570" w:type="dxa"/>
        <w:tblLayout w:type="fixed"/>
        <w:tblLook w:val="01E0" w:firstRow="1" w:lastRow="1" w:firstColumn="1" w:lastColumn="1" w:noHBand="0" w:noVBand="0"/>
      </w:tblPr>
      <w:tblGrid>
        <w:gridCol w:w="1809"/>
        <w:gridCol w:w="646"/>
        <w:gridCol w:w="2264"/>
        <w:gridCol w:w="709"/>
        <w:gridCol w:w="917"/>
        <w:gridCol w:w="1560"/>
        <w:gridCol w:w="1665"/>
      </w:tblGrid>
      <w:tr w:rsidR="00533215" w:rsidRPr="00CD731C" w14:paraId="16AEB43C" w14:textId="77777777" w:rsidTr="004962D4"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6E6EE" w14:textId="77777777" w:rsidR="00533215" w:rsidRPr="00CD731C" w:rsidRDefault="00533215" w:rsidP="00533215">
            <w:pPr>
              <w:suppressAutoHyphens/>
              <w:jc w:val="center"/>
              <w:rPr>
                <w:rFonts w:eastAsia="Calibri"/>
                <w:spacing w:val="-4"/>
                <w:sz w:val="24"/>
                <w:szCs w:val="24"/>
                <w:highlight w:val="yellow"/>
                <w:lang w:eastAsia="ar-SA"/>
              </w:rPr>
            </w:pPr>
            <w:r w:rsidRPr="00CD731C">
              <w:rPr>
                <w:rFonts w:eastAsia="Calibri"/>
                <w:sz w:val="24"/>
                <w:szCs w:val="24"/>
              </w:rPr>
              <w:t xml:space="preserve">Наименование тем практических занятий, СРС в составе дисциплины 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63C2F" w14:textId="77777777" w:rsidR="00533215" w:rsidRPr="00CD731C" w:rsidRDefault="00533215" w:rsidP="00533215">
            <w:pPr>
              <w:suppressAutoHyphens/>
              <w:jc w:val="center"/>
              <w:rPr>
                <w:rFonts w:eastAsia="Calibri"/>
                <w:spacing w:val="-4"/>
                <w:sz w:val="24"/>
                <w:szCs w:val="24"/>
                <w:highlight w:val="yellow"/>
                <w:lang w:eastAsia="ar-SA"/>
              </w:rPr>
            </w:pPr>
            <w:r w:rsidRPr="00CD731C">
              <w:rPr>
                <w:rFonts w:eastAsia="Calibri"/>
                <w:sz w:val="24"/>
                <w:szCs w:val="24"/>
              </w:rPr>
              <w:t xml:space="preserve">Контактная работа аспирантов с преподавателем 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FBD80" w14:textId="77777777" w:rsidR="00533215" w:rsidRPr="00CD731C" w:rsidRDefault="00533215" w:rsidP="00533215">
            <w:pPr>
              <w:suppressAutoHyphens/>
              <w:jc w:val="center"/>
              <w:rPr>
                <w:rFonts w:eastAsia="Calibri"/>
                <w:spacing w:val="-4"/>
                <w:sz w:val="24"/>
                <w:szCs w:val="24"/>
                <w:highlight w:val="yellow"/>
                <w:lang w:eastAsia="ar-SA"/>
              </w:rPr>
            </w:pPr>
            <w:r w:rsidRPr="00CD731C">
              <w:rPr>
                <w:rFonts w:eastAsia="Calibri"/>
                <w:sz w:val="24"/>
                <w:szCs w:val="24"/>
                <w:lang w:eastAsia="ar-SA"/>
              </w:rPr>
              <w:t xml:space="preserve">Результаты обучения при изучении дисциплины </w:t>
            </w:r>
          </w:p>
        </w:tc>
        <w:tc>
          <w:tcPr>
            <w:tcW w:w="16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85BCF4" w14:textId="77777777" w:rsidR="00533215" w:rsidRPr="00CD731C" w:rsidRDefault="00533215" w:rsidP="00533215">
            <w:pPr>
              <w:suppressAutoHyphens/>
              <w:jc w:val="center"/>
              <w:rPr>
                <w:rFonts w:eastAsia="Calibri"/>
                <w:spacing w:val="-4"/>
                <w:sz w:val="24"/>
                <w:szCs w:val="24"/>
                <w:highlight w:val="yellow"/>
                <w:lang w:eastAsia="ar-SA"/>
              </w:rPr>
            </w:pPr>
            <w:r w:rsidRPr="00CD731C">
              <w:rPr>
                <w:rFonts w:eastAsia="Calibri"/>
                <w:sz w:val="24"/>
                <w:szCs w:val="24"/>
                <w:lang w:eastAsia="ar-SA"/>
              </w:rPr>
              <w:t xml:space="preserve">Оценочные средства для </w:t>
            </w:r>
            <w:r w:rsidRPr="00CD731C">
              <w:rPr>
                <w:rFonts w:eastAsia="Calibri"/>
                <w:iCs/>
                <w:sz w:val="24"/>
                <w:szCs w:val="24"/>
                <w:lang w:eastAsia="ar-SA"/>
              </w:rPr>
              <w:t xml:space="preserve"> </w:t>
            </w:r>
            <w:r w:rsidRPr="00CD731C">
              <w:rPr>
                <w:rFonts w:eastAsia="Calibri"/>
                <w:sz w:val="24"/>
                <w:szCs w:val="24"/>
                <w:lang w:eastAsia="ar-SA"/>
              </w:rPr>
              <w:t>текущего</w:t>
            </w:r>
            <w:r w:rsidRPr="00CD731C">
              <w:rPr>
                <w:rFonts w:eastAsia="Calibri"/>
                <w:iCs/>
                <w:sz w:val="24"/>
                <w:szCs w:val="24"/>
                <w:lang w:eastAsia="ar-SA"/>
              </w:rPr>
              <w:t xml:space="preserve"> </w:t>
            </w:r>
            <w:r w:rsidRPr="00CD731C">
              <w:rPr>
                <w:rFonts w:eastAsia="Calibri"/>
                <w:sz w:val="24"/>
                <w:szCs w:val="24"/>
                <w:lang w:eastAsia="ar-SA"/>
              </w:rPr>
              <w:t>/ рубежного контроля / формы промежуточной аттестации</w:t>
            </w:r>
          </w:p>
        </w:tc>
      </w:tr>
      <w:tr w:rsidR="00533215" w:rsidRPr="00CD731C" w14:paraId="4ED3EA5D" w14:textId="77777777" w:rsidTr="004962D4">
        <w:trPr>
          <w:trHeight w:val="2463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5223C" w14:textId="77777777" w:rsidR="00533215" w:rsidRPr="00CD731C" w:rsidRDefault="00533215" w:rsidP="00533215">
            <w:pPr>
              <w:suppressAutoHyphens/>
              <w:rPr>
                <w:rFonts w:eastAsia="Calibri"/>
                <w:spacing w:val="-4"/>
                <w:sz w:val="24"/>
                <w:szCs w:val="24"/>
                <w:highlight w:val="yellow"/>
                <w:lang w:eastAsia="ar-SA"/>
              </w:rPr>
            </w:pP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23F39BA" w14:textId="77777777" w:rsidR="00533215" w:rsidRPr="00CD731C" w:rsidRDefault="00533215" w:rsidP="00533215">
            <w:pPr>
              <w:suppressAutoHyphens/>
              <w:jc w:val="center"/>
              <w:rPr>
                <w:rFonts w:eastAsia="Calibri"/>
                <w:sz w:val="24"/>
                <w:szCs w:val="24"/>
              </w:rPr>
            </w:pPr>
            <w:r w:rsidRPr="00CD731C">
              <w:rPr>
                <w:rFonts w:eastAsia="Calibri"/>
                <w:sz w:val="24"/>
                <w:szCs w:val="24"/>
              </w:rPr>
              <w:t xml:space="preserve">Занятия </w:t>
            </w:r>
            <w:proofErr w:type="spellStart"/>
            <w:r w:rsidRPr="00CD731C">
              <w:rPr>
                <w:rFonts w:eastAsia="Calibri"/>
                <w:sz w:val="24"/>
                <w:szCs w:val="24"/>
              </w:rPr>
              <w:t>лекцион</w:t>
            </w:r>
            <w:proofErr w:type="spellEnd"/>
            <w:r w:rsidRPr="00CD731C">
              <w:rPr>
                <w:rFonts w:eastAsia="Calibri"/>
                <w:sz w:val="24"/>
                <w:szCs w:val="24"/>
              </w:rPr>
              <w:t>-</w:t>
            </w:r>
            <w:r w:rsidRPr="00CD731C">
              <w:rPr>
                <w:rFonts w:eastAsia="Calibri"/>
                <w:sz w:val="24"/>
                <w:szCs w:val="24"/>
              </w:rPr>
              <w:br/>
            </w:r>
            <w:proofErr w:type="spellStart"/>
            <w:r w:rsidRPr="00CD731C">
              <w:rPr>
                <w:rFonts w:eastAsia="Calibri"/>
                <w:sz w:val="24"/>
                <w:szCs w:val="24"/>
              </w:rPr>
              <w:t>ного</w:t>
            </w:r>
            <w:proofErr w:type="spellEnd"/>
            <w:r w:rsidRPr="00CD731C">
              <w:rPr>
                <w:rFonts w:eastAsia="Calibri"/>
                <w:sz w:val="24"/>
                <w:szCs w:val="24"/>
              </w:rPr>
              <w:t xml:space="preserve"> типа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E967DEC" w14:textId="77777777" w:rsidR="00533215" w:rsidRPr="00CD731C" w:rsidRDefault="00533215" w:rsidP="00533215">
            <w:pPr>
              <w:suppressAutoHyphens/>
              <w:jc w:val="center"/>
              <w:rPr>
                <w:rFonts w:eastAsia="Calibri"/>
                <w:sz w:val="24"/>
                <w:szCs w:val="24"/>
              </w:rPr>
            </w:pPr>
            <w:r w:rsidRPr="00CD731C">
              <w:rPr>
                <w:rFonts w:eastAsia="Calibri"/>
                <w:sz w:val="24"/>
                <w:szCs w:val="24"/>
              </w:rPr>
              <w:t xml:space="preserve">Практические </w:t>
            </w:r>
          </w:p>
          <w:p w14:paraId="3E69890C" w14:textId="77777777" w:rsidR="00533215" w:rsidRPr="00CD731C" w:rsidRDefault="00533215" w:rsidP="00533215">
            <w:pPr>
              <w:suppressAutoHyphens/>
              <w:jc w:val="center"/>
              <w:rPr>
                <w:rFonts w:eastAsia="Calibri"/>
                <w:sz w:val="24"/>
                <w:szCs w:val="24"/>
              </w:rPr>
            </w:pPr>
            <w:r w:rsidRPr="00CD731C">
              <w:rPr>
                <w:rFonts w:eastAsia="Calibri"/>
                <w:sz w:val="24"/>
                <w:szCs w:val="24"/>
              </w:rPr>
              <w:t xml:space="preserve">занятия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1BB61AE" w14:textId="77777777" w:rsidR="00533215" w:rsidRPr="00CD731C" w:rsidRDefault="00533215" w:rsidP="00533215">
            <w:pPr>
              <w:suppressAutoHyphens/>
              <w:jc w:val="center"/>
              <w:rPr>
                <w:rFonts w:eastAsia="Calibri"/>
                <w:sz w:val="24"/>
                <w:szCs w:val="24"/>
              </w:rPr>
            </w:pPr>
            <w:proofErr w:type="spellStart"/>
            <w:r w:rsidRPr="00CD731C">
              <w:rPr>
                <w:rFonts w:eastAsia="Calibri"/>
                <w:sz w:val="24"/>
                <w:szCs w:val="24"/>
              </w:rPr>
              <w:t>Сам.работа</w:t>
            </w:r>
            <w:proofErr w:type="spellEnd"/>
            <w:r w:rsidRPr="00CD731C">
              <w:rPr>
                <w:rFonts w:eastAsia="Calibri"/>
                <w:sz w:val="24"/>
                <w:szCs w:val="24"/>
              </w:rPr>
              <w:t xml:space="preserve"> </w:t>
            </w:r>
            <w:r w:rsidRPr="00CD731C">
              <w:rPr>
                <w:rFonts w:eastAsia="Calibri"/>
                <w:sz w:val="24"/>
                <w:szCs w:val="24"/>
              </w:rPr>
              <w:br/>
              <w:t>аспиранта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C9F45A0" w14:textId="77777777" w:rsidR="00533215" w:rsidRPr="00CD731C" w:rsidRDefault="00533215" w:rsidP="00533215">
            <w:pPr>
              <w:suppressAutoHyphens/>
              <w:jc w:val="center"/>
              <w:rPr>
                <w:rFonts w:eastAsia="Calibri"/>
                <w:sz w:val="24"/>
                <w:szCs w:val="24"/>
              </w:rPr>
            </w:pPr>
            <w:r w:rsidRPr="00CD731C">
              <w:rPr>
                <w:rFonts w:eastAsia="Calibri"/>
                <w:sz w:val="24"/>
                <w:szCs w:val="24"/>
              </w:rPr>
              <w:t xml:space="preserve">Всего 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ED6E1" w14:textId="77777777" w:rsidR="00533215" w:rsidRPr="00CD731C" w:rsidRDefault="00533215" w:rsidP="00533215">
            <w:pPr>
              <w:suppressAutoHyphens/>
              <w:rPr>
                <w:rFonts w:eastAsia="Calibri"/>
                <w:spacing w:val="-4"/>
                <w:sz w:val="24"/>
                <w:szCs w:val="24"/>
                <w:highlight w:val="yellow"/>
                <w:lang w:eastAsia="ar-SA"/>
              </w:rPr>
            </w:pPr>
          </w:p>
        </w:tc>
        <w:tc>
          <w:tcPr>
            <w:tcW w:w="16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641B8" w14:textId="77777777" w:rsidR="00533215" w:rsidRPr="00CD731C" w:rsidRDefault="00533215" w:rsidP="00533215">
            <w:pPr>
              <w:suppressAutoHyphens/>
              <w:rPr>
                <w:rFonts w:eastAsia="Calibri"/>
                <w:sz w:val="24"/>
                <w:szCs w:val="24"/>
                <w:highlight w:val="yellow"/>
                <w:lang w:eastAsia="ar-SA"/>
              </w:rPr>
            </w:pPr>
          </w:p>
        </w:tc>
      </w:tr>
      <w:tr w:rsidR="00533215" w:rsidRPr="00CD731C" w14:paraId="30B84BFE" w14:textId="77777777" w:rsidTr="004962D4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64E88" w14:textId="0395E543" w:rsidR="00673A2B" w:rsidRPr="00CD731C" w:rsidRDefault="00533215" w:rsidP="00533215">
            <w:pPr>
              <w:suppressAutoHyphens/>
              <w:rPr>
                <w:rFonts w:eastAsia="Calibri"/>
                <w:sz w:val="24"/>
                <w:szCs w:val="24"/>
              </w:rPr>
            </w:pPr>
            <w:r w:rsidRPr="00CD731C">
              <w:rPr>
                <w:rFonts w:eastAsia="Calibri"/>
                <w:sz w:val="24"/>
                <w:szCs w:val="24"/>
              </w:rPr>
              <w:t xml:space="preserve">Модуль 1. </w:t>
            </w:r>
            <w:r w:rsidR="00673A2B" w:rsidRPr="00CD731C">
              <w:rPr>
                <w:bCs/>
                <w:color w:val="000000"/>
                <w:sz w:val="24"/>
                <w:szCs w:val="24"/>
              </w:rPr>
              <w:t>Методологии науки</w:t>
            </w:r>
          </w:p>
          <w:p w14:paraId="32D2C64E" w14:textId="2888F51C" w:rsidR="00533215" w:rsidRPr="00CD731C" w:rsidRDefault="00533215" w:rsidP="00533215">
            <w:pPr>
              <w:suppressAutoHyphens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E73FA" w14:textId="2C11B46E" w:rsidR="00533215" w:rsidRPr="00CD731C" w:rsidRDefault="00673A2B" w:rsidP="00533215">
            <w:pPr>
              <w:suppressAutoHyphens/>
              <w:rPr>
                <w:rFonts w:eastAsia="Calibri"/>
                <w:spacing w:val="-4"/>
                <w:sz w:val="24"/>
                <w:szCs w:val="24"/>
                <w:lang w:eastAsia="ar-SA"/>
              </w:rPr>
            </w:pPr>
            <w:r w:rsidRPr="00CD731C">
              <w:rPr>
                <w:rFonts w:eastAsia="Calibri"/>
                <w:spacing w:val="-4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42F43" w14:textId="48B376C3" w:rsidR="00533215" w:rsidRPr="00CD731C" w:rsidRDefault="00673A2B" w:rsidP="00533215">
            <w:pPr>
              <w:suppressAutoHyphens/>
              <w:jc w:val="center"/>
              <w:rPr>
                <w:rFonts w:eastAsia="Calibri"/>
                <w:spacing w:val="-4"/>
                <w:sz w:val="24"/>
                <w:szCs w:val="24"/>
                <w:lang w:eastAsia="ar-SA"/>
              </w:rPr>
            </w:pPr>
            <w:r w:rsidRPr="00CD731C">
              <w:rPr>
                <w:rFonts w:eastAsia="Calibri"/>
                <w:spacing w:val="-4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5F754" w14:textId="269FA562" w:rsidR="00533215" w:rsidRPr="00CD731C" w:rsidRDefault="00673A2B" w:rsidP="00533215">
            <w:pPr>
              <w:suppressAutoHyphens/>
              <w:jc w:val="center"/>
              <w:rPr>
                <w:rFonts w:eastAsia="Calibri"/>
                <w:spacing w:val="-4"/>
                <w:sz w:val="24"/>
                <w:szCs w:val="24"/>
                <w:lang w:eastAsia="ar-SA"/>
              </w:rPr>
            </w:pPr>
            <w:r w:rsidRPr="00CD731C">
              <w:rPr>
                <w:rFonts w:eastAsia="Calibri"/>
                <w:spacing w:val="-4"/>
                <w:sz w:val="24"/>
                <w:szCs w:val="24"/>
                <w:lang w:eastAsia="ar-SA"/>
              </w:rPr>
              <w:t>34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E311F" w14:textId="4F392FDD" w:rsidR="00533215" w:rsidRPr="00CD731C" w:rsidRDefault="00673A2B" w:rsidP="00533215">
            <w:pPr>
              <w:suppressAutoHyphens/>
              <w:jc w:val="center"/>
              <w:rPr>
                <w:rFonts w:eastAsia="Calibri"/>
                <w:spacing w:val="-4"/>
                <w:sz w:val="24"/>
                <w:szCs w:val="24"/>
                <w:lang w:eastAsia="ar-SA"/>
              </w:rPr>
            </w:pPr>
            <w:r w:rsidRPr="00CD731C">
              <w:rPr>
                <w:rFonts w:eastAsia="Calibri"/>
                <w:spacing w:val="-4"/>
                <w:sz w:val="24"/>
                <w:szCs w:val="24"/>
                <w:lang w:eastAsia="ar-SA"/>
              </w:rPr>
              <w:t>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D098B" w14:textId="74D7C153" w:rsidR="00C74967" w:rsidRPr="00CD731C" w:rsidRDefault="00C74967" w:rsidP="00C74967">
            <w:pPr>
              <w:rPr>
                <w:sz w:val="24"/>
                <w:szCs w:val="24"/>
              </w:rPr>
            </w:pPr>
            <w:r w:rsidRPr="00CD731C">
              <w:rPr>
                <w:color w:val="000000"/>
                <w:sz w:val="24"/>
                <w:szCs w:val="24"/>
              </w:rPr>
              <w:t xml:space="preserve">способен к </w:t>
            </w:r>
          </w:p>
          <w:p w14:paraId="7EB3E35F" w14:textId="77777777" w:rsidR="00C74967" w:rsidRPr="00CD731C" w:rsidRDefault="00C74967" w:rsidP="00C74967">
            <w:pPr>
              <w:rPr>
                <w:sz w:val="24"/>
                <w:szCs w:val="24"/>
              </w:rPr>
            </w:pPr>
            <w:r w:rsidRPr="00CD731C">
              <w:rPr>
                <w:color w:val="000000"/>
                <w:sz w:val="24"/>
                <w:szCs w:val="24"/>
              </w:rPr>
              <w:t xml:space="preserve">самостоятельной постановке и решению задач </w:t>
            </w:r>
          </w:p>
          <w:p w14:paraId="5626B776" w14:textId="77777777" w:rsidR="00C74967" w:rsidRPr="00CD731C" w:rsidRDefault="00C74967" w:rsidP="00C74967">
            <w:pPr>
              <w:rPr>
                <w:color w:val="000000"/>
                <w:sz w:val="24"/>
                <w:szCs w:val="24"/>
              </w:rPr>
            </w:pPr>
            <w:r w:rsidRPr="00CD731C">
              <w:rPr>
                <w:color w:val="000000"/>
                <w:sz w:val="24"/>
                <w:szCs w:val="24"/>
              </w:rPr>
              <w:t xml:space="preserve">теоретико- правового характера </w:t>
            </w:r>
          </w:p>
          <w:p w14:paraId="5BEE8706" w14:textId="77777777" w:rsidR="00C74967" w:rsidRPr="00CD731C" w:rsidRDefault="00C74967" w:rsidP="00C74967">
            <w:pPr>
              <w:rPr>
                <w:sz w:val="24"/>
                <w:szCs w:val="24"/>
              </w:rPr>
            </w:pPr>
          </w:p>
          <w:p w14:paraId="495F32F5" w14:textId="049FA99C" w:rsidR="00C74967" w:rsidRPr="00CD731C" w:rsidRDefault="00C74967" w:rsidP="00C74967">
            <w:pPr>
              <w:jc w:val="both"/>
              <w:rPr>
                <w:sz w:val="24"/>
                <w:szCs w:val="24"/>
              </w:rPr>
            </w:pPr>
            <w:r w:rsidRPr="00CD731C">
              <w:rPr>
                <w:color w:val="000000"/>
                <w:sz w:val="24"/>
                <w:szCs w:val="24"/>
              </w:rPr>
              <w:t xml:space="preserve">способен к критическому анализу и оценке современных научных достижений, генерированию новых идей при решении исследовательских и практических </w:t>
            </w:r>
          </w:p>
          <w:p w14:paraId="6432B7EB" w14:textId="77777777" w:rsidR="00C74967" w:rsidRPr="00CD731C" w:rsidRDefault="00C74967" w:rsidP="00C74967">
            <w:pPr>
              <w:jc w:val="both"/>
              <w:rPr>
                <w:sz w:val="24"/>
                <w:szCs w:val="24"/>
              </w:rPr>
            </w:pPr>
            <w:r w:rsidRPr="00CD731C">
              <w:rPr>
                <w:color w:val="000000"/>
                <w:sz w:val="24"/>
                <w:szCs w:val="24"/>
              </w:rPr>
              <w:t xml:space="preserve">задач, в том числе в междисциплинарных областях </w:t>
            </w:r>
          </w:p>
          <w:p w14:paraId="2A6F69C6" w14:textId="60B0F495" w:rsidR="00533215" w:rsidRPr="00CD731C" w:rsidRDefault="00533215" w:rsidP="00533215">
            <w:pPr>
              <w:suppressAutoHyphens/>
              <w:jc w:val="both"/>
              <w:rPr>
                <w:rFonts w:eastAsia="Calibri"/>
                <w:spacing w:val="-4"/>
                <w:sz w:val="24"/>
                <w:szCs w:val="24"/>
                <w:lang w:eastAsia="ar-SA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99FE8" w14:textId="27DFE298" w:rsidR="00533215" w:rsidRPr="00CD731C" w:rsidRDefault="00533215" w:rsidP="00533215">
            <w:pPr>
              <w:tabs>
                <w:tab w:val="left" w:pos="33"/>
              </w:tabs>
              <w:suppressAutoHyphens/>
              <w:jc w:val="center"/>
              <w:rPr>
                <w:rFonts w:eastAsia="Calibri"/>
                <w:spacing w:val="-4"/>
                <w:sz w:val="24"/>
                <w:szCs w:val="24"/>
                <w:lang w:eastAsia="ar-SA"/>
              </w:rPr>
            </w:pPr>
          </w:p>
        </w:tc>
      </w:tr>
      <w:tr w:rsidR="00533215" w:rsidRPr="00CD731C" w14:paraId="5263E965" w14:textId="77777777" w:rsidTr="004962D4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81868" w14:textId="7921D4F8" w:rsidR="00533215" w:rsidRPr="00CD731C" w:rsidRDefault="00533215" w:rsidP="00533215">
            <w:pPr>
              <w:suppressAutoHyphens/>
              <w:rPr>
                <w:rFonts w:eastAsia="Calibri"/>
                <w:sz w:val="24"/>
                <w:szCs w:val="24"/>
              </w:rPr>
            </w:pPr>
            <w:r w:rsidRPr="00CD731C">
              <w:rPr>
                <w:rFonts w:eastAsia="Calibri"/>
                <w:sz w:val="24"/>
                <w:szCs w:val="24"/>
              </w:rPr>
              <w:lastRenderedPageBreak/>
              <w:t>Моду</w:t>
            </w:r>
            <w:r w:rsidR="00673A2B" w:rsidRPr="00CD731C">
              <w:rPr>
                <w:rFonts w:eastAsia="Calibri"/>
                <w:sz w:val="24"/>
                <w:szCs w:val="24"/>
              </w:rPr>
              <w:t>ль 2. Методологическая структура научного исследования</w:t>
            </w:r>
            <w:r w:rsidRPr="00CD731C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D0C0C" w14:textId="43CF0697" w:rsidR="00533215" w:rsidRPr="00CD731C" w:rsidRDefault="00673A2B" w:rsidP="00533215">
            <w:pPr>
              <w:suppressAutoHyphens/>
              <w:rPr>
                <w:rFonts w:eastAsia="Calibri"/>
                <w:spacing w:val="-4"/>
                <w:sz w:val="24"/>
                <w:szCs w:val="24"/>
                <w:lang w:eastAsia="ar-SA"/>
              </w:rPr>
            </w:pPr>
            <w:r w:rsidRPr="00CD731C">
              <w:rPr>
                <w:rFonts w:eastAsia="Calibri"/>
                <w:spacing w:val="-4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40007" w14:textId="5761EC40" w:rsidR="00533215" w:rsidRPr="00CD731C" w:rsidRDefault="0034389A" w:rsidP="00533215">
            <w:pPr>
              <w:suppressAutoHyphens/>
              <w:jc w:val="center"/>
              <w:rPr>
                <w:rFonts w:eastAsia="Calibri"/>
                <w:spacing w:val="-4"/>
                <w:sz w:val="24"/>
                <w:szCs w:val="24"/>
                <w:lang w:eastAsia="ar-SA"/>
              </w:rPr>
            </w:pPr>
            <w:r w:rsidRPr="00CD731C">
              <w:rPr>
                <w:rFonts w:eastAsia="Calibri"/>
                <w:spacing w:val="-4"/>
                <w:sz w:val="24"/>
                <w:szCs w:val="24"/>
                <w:lang w:eastAsia="ar-SA"/>
              </w:rPr>
              <w:t>–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1D3F3" w14:textId="5CEFEEDA" w:rsidR="00533215" w:rsidRPr="00CD731C" w:rsidRDefault="00673A2B" w:rsidP="00533215">
            <w:pPr>
              <w:suppressAutoHyphens/>
              <w:jc w:val="center"/>
              <w:rPr>
                <w:rFonts w:eastAsia="Calibri"/>
                <w:spacing w:val="-4"/>
                <w:sz w:val="24"/>
                <w:szCs w:val="24"/>
                <w:lang w:eastAsia="ar-SA"/>
              </w:rPr>
            </w:pPr>
            <w:r w:rsidRPr="00CD731C">
              <w:rPr>
                <w:rFonts w:eastAsia="Calibri"/>
                <w:spacing w:val="-4"/>
                <w:sz w:val="24"/>
                <w:szCs w:val="24"/>
                <w:lang w:eastAsia="ar-SA"/>
              </w:rPr>
              <w:t>36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CEF17" w14:textId="77777777" w:rsidR="00533215" w:rsidRPr="00CD731C" w:rsidRDefault="00533215" w:rsidP="00533215">
            <w:pPr>
              <w:suppressAutoHyphens/>
              <w:jc w:val="center"/>
              <w:rPr>
                <w:rFonts w:eastAsia="Calibri"/>
                <w:spacing w:val="-4"/>
                <w:sz w:val="24"/>
                <w:szCs w:val="24"/>
                <w:lang w:eastAsia="ar-S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EC912" w14:textId="77777777" w:rsidR="00C74967" w:rsidRPr="00CD731C" w:rsidRDefault="00C74967" w:rsidP="00C74967">
            <w:pPr>
              <w:suppressAutoHyphens/>
              <w:rPr>
                <w:rFonts w:eastAsia="Calibri"/>
                <w:sz w:val="24"/>
                <w:szCs w:val="24"/>
                <w:lang w:eastAsia="ar-SA"/>
              </w:rPr>
            </w:pPr>
            <w:r w:rsidRPr="00CD731C">
              <w:rPr>
                <w:rFonts w:eastAsia="Calibri"/>
                <w:sz w:val="24"/>
                <w:szCs w:val="24"/>
                <w:lang w:eastAsia="ar-SA"/>
              </w:rPr>
              <w:t xml:space="preserve">Способность </w:t>
            </w:r>
          </w:p>
          <w:p w14:paraId="7A3493D9" w14:textId="77777777" w:rsidR="00C74967" w:rsidRPr="00CD731C" w:rsidRDefault="00C74967" w:rsidP="00C74967">
            <w:pPr>
              <w:rPr>
                <w:sz w:val="24"/>
                <w:szCs w:val="24"/>
              </w:rPr>
            </w:pPr>
            <w:r w:rsidRPr="00CD731C">
              <w:rPr>
                <w:color w:val="000000"/>
                <w:sz w:val="24"/>
                <w:szCs w:val="24"/>
              </w:rPr>
              <w:t xml:space="preserve">анализировать понятийно- категориальный аппарат, проводить научные исследования сущности, формы, содержания, </w:t>
            </w:r>
          </w:p>
          <w:p w14:paraId="4E18E3A4" w14:textId="77777777" w:rsidR="00C74967" w:rsidRPr="00CD731C" w:rsidRDefault="00C74967" w:rsidP="00C74967">
            <w:pPr>
              <w:rPr>
                <w:sz w:val="24"/>
                <w:szCs w:val="24"/>
              </w:rPr>
            </w:pPr>
            <w:r w:rsidRPr="00CD731C">
              <w:rPr>
                <w:color w:val="000000"/>
                <w:sz w:val="24"/>
                <w:szCs w:val="24"/>
              </w:rPr>
              <w:t xml:space="preserve">исторических и современных тенденций развития государственно- правовых институтов </w:t>
            </w:r>
          </w:p>
          <w:p w14:paraId="50FD08B7" w14:textId="77777777" w:rsidR="00533215" w:rsidRPr="00CD731C" w:rsidRDefault="00533215" w:rsidP="00533215">
            <w:pPr>
              <w:suppressAutoHyphens/>
              <w:jc w:val="center"/>
              <w:rPr>
                <w:rFonts w:eastAsia="Calibri"/>
                <w:spacing w:val="-4"/>
                <w:sz w:val="24"/>
                <w:szCs w:val="24"/>
                <w:lang w:eastAsia="ar-SA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439A3" w14:textId="2B36EABB" w:rsidR="00533215" w:rsidRPr="00CD731C" w:rsidRDefault="00533215" w:rsidP="00533215">
            <w:pPr>
              <w:tabs>
                <w:tab w:val="left" w:pos="33"/>
              </w:tabs>
              <w:suppressAutoHyphens/>
              <w:jc w:val="center"/>
              <w:rPr>
                <w:rFonts w:eastAsia="Calibri"/>
                <w:spacing w:val="-4"/>
                <w:sz w:val="24"/>
                <w:szCs w:val="24"/>
                <w:lang w:eastAsia="ar-SA"/>
              </w:rPr>
            </w:pPr>
          </w:p>
        </w:tc>
      </w:tr>
      <w:tr w:rsidR="00533215" w:rsidRPr="00CD731C" w14:paraId="59CC17AC" w14:textId="77777777" w:rsidTr="004962D4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2D19A" w14:textId="77777777" w:rsidR="00533215" w:rsidRPr="00CD731C" w:rsidRDefault="00533215" w:rsidP="00533215">
            <w:pPr>
              <w:suppressAutoHyphens/>
              <w:rPr>
                <w:rFonts w:eastAsia="Calibri"/>
                <w:sz w:val="24"/>
                <w:szCs w:val="24"/>
              </w:rPr>
            </w:pPr>
            <w:r w:rsidRPr="00CD731C">
              <w:rPr>
                <w:rFonts w:eastAsia="Calibri"/>
                <w:sz w:val="24"/>
                <w:szCs w:val="24"/>
              </w:rPr>
              <w:t xml:space="preserve">Итоговая аттестация 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FE9C6" w14:textId="77777777" w:rsidR="00533215" w:rsidRPr="00CD731C" w:rsidRDefault="00533215" w:rsidP="00533215">
            <w:pPr>
              <w:suppressAutoHyphens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808E7" w14:textId="77777777" w:rsidR="00533215" w:rsidRPr="00CD731C" w:rsidRDefault="00533215" w:rsidP="00533215">
            <w:pPr>
              <w:suppressAutoHyphens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A53B2" w14:textId="77777777" w:rsidR="00533215" w:rsidRPr="00CD731C" w:rsidRDefault="00533215" w:rsidP="00533215">
            <w:pPr>
              <w:suppressAutoHyphens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99BF8" w14:textId="77777777" w:rsidR="00533215" w:rsidRPr="00CD731C" w:rsidRDefault="00533215" w:rsidP="00533215">
            <w:pPr>
              <w:suppressAutoHyphens/>
              <w:jc w:val="center"/>
              <w:rPr>
                <w:rFonts w:eastAsia="Calibri"/>
                <w:sz w:val="24"/>
                <w:szCs w:val="24"/>
              </w:rPr>
            </w:pPr>
            <w:r w:rsidRPr="00CD731C">
              <w:rPr>
                <w:rFonts w:eastAsia="Calibri"/>
                <w:sz w:val="24"/>
                <w:szCs w:val="24"/>
              </w:rPr>
              <w:t>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15DCD" w14:textId="77777777" w:rsidR="00533215" w:rsidRPr="00CD731C" w:rsidRDefault="00533215" w:rsidP="00533215">
            <w:pPr>
              <w:suppressAutoHyphens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839BE" w14:textId="59BC54DB" w:rsidR="00533215" w:rsidRPr="00CD731C" w:rsidRDefault="00533215" w:rsidP="00533215">
            <w:pPr>
              <w:tabs>
                <w:tab w:val="left" w:pos="33"/>
              </w:tabs>
              <w:suppressAutoHyphens/>
              <w:jc w:val="center"/>
              <w:rPr>
                <w:rFonts w:eastAsia="Calibri"/>
                <w:sz w:val="24"/>
                <w:szCs w:val="24"/>
              </w:rPr>
            </w:pPr>
            <w:r w:rsidRPr="00CD731C">
              <w:rPr>
                <w:rFonts w:eastAsia="Calibri"/>
                <w:sz w:val="24"/>
                <w:szCs w:val="24"/>
              </w:rPr>
              <w:t>зачет</w:t>
            </w:r>
          </w:p>
        </w:tc>
      </w:tr>
      <w:tr w:rsidR="00533215" w:rsidRPr="00CD731C" w14:paraId="3783EFAD" w14:textId="77777777" w:rsidTr="004962D4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4FFD3" w14:textId="77777777" w:rsidR="00533215" w:rsidRPr="00CD731C" w:rsidRDefault="00533215" w:rsidP="00533215">
            <w:pPr>
              <w:suppressAutoHyphens/>
              <w:jc w:val="center"/>
              <w:rPr>
                <w:rFonts w:eastAsia="Calibri"/>
                <w:sz w:val="24"/>
                <w:szCs w:val="24"/>
              </w:rPr>
            </w:pPr>
            <w:r w:rsidRPr="00CD731C">
              <w:rPr>
                <w:rFonts w:eastAsia="Calibri"/>
                <w:sz w:val="24"/>
                <w:szCs w:val="24"/>
              </w:rPr>
              <w:t>Итого: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6E911" w14:textId="79C187E1" w:rsidR="00533215" w:rsidRPr="00CD731C" w:rsidRDefault="00533215" w:rsidP="00533215">
            <w:pPr>
              <w:suppressAutoHyphens/>
              <w:jc w:val="center"/>
              <w:rPr>
                <w:rFonts w:eastAsia="Calibri"/>
                <w:sz w:val="24"/>
                <w:szCs w:val="24"/>
              </w:rPr>
            </w:pPr>
            <w:r w:rsidRPr="00CD731C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7F97B" w14:textId="4429A55C" w:rsidR="00533215" w:rsidRPr="00CD731C" w:rsidRDefault="0034389A" w:rsidP="00533215">
            <w:pPr>
              <w:suppressAutoHyphens/>
              <w:jc w:val="center"/>
              <w:rPr>
                <w:rFonts w:eastAsia="Calibri"/>
                <w:sz w:val="24"/>
                <w:szCs w:val="24"/>
              </w:rPr>
            </w:pPr>
            <w:r w:rsidRPr="00CD731C">
              <w:rPr>
                <w:rFonts w:eastAsia="Calibri"/>
                <w:sz w:val="24"/>
                <w:szCs w:val="24"/>
              </w:rPr>
              <w:t>–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AC864" w14:textId="2A8BC5A6" w:rsidR="00533215" w:rsidRPr="00CD731C" w:rsidRDefault="00533215" w:rsidP="00533215">
            <w:pPr>
              <w:suppressAutoHyphens/>
              <w:jc w:val="center"/>
              <w:rPr>
                <w:rFonts w:eastAsia="Calibri"/>
                <w:sz w:val="24"/>
                <w:szCs w:val="24"/>
              </w:rPr>
            </w:pPr>
            <w:r w:rsidRPr="00CD731C">
              <w:rPr>
                <w:rFonts w:eastAsia="Calibri"/>
                <w:sz w:val="24"/>
                <w:szCs w:val="24"/>
              </w:rPr>
              <w:t>70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65C9A" w14:textId="7545A94A" w:rsidR="00533215" w:rsidRPr="00CD731C" w:rsidRDefault="00533215" w:rsidP="00533215">
            <w:pPr>
              <w:suppressAutoHyphens/>
              <w:jc w:val="center"/>
              <w:rPr>
                <w:rFonts w:eastAsia="Calibri"/>
                <w:sz w:val="24"/>
                <w:szCs w:val="24"/>
              </w:rPr>
            </w:pPr>
            <w:r w:rsidRPr="00CD731C">
              <w:rPr>
                <w:rFonts w:eastAsia="Calibri"/>
                <w:sz w:val="24"/>
                <w:szCs w:val="24"/>
              </w:rPr>
              <w:t>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B433B" w14:textId="77777777" w:rsidR="00533215" w:rsidRPr="00CD731C" w:rsidRDefault="00533215" w:rsidP="00533215">
            <w:pPr>
              <w:suppressAutoHyphens/>
              <w:jc w:val="center"/>
              <w:rPr>
                <w:rFonts w:eastAsia="Calibri"/>
                <w:sz w:val="24"/>
                <w:szCs w:val="24"/>
                <w:u w:val="single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F0C9E" w14:textId="77777777" w:rsidR="00533215" w:rsidRPr="00CD731C" w:rsidRDefault="00533215" w:rsidP="00533215">
            <w:pPr>
              <w:tabs>
                <w:tab w:val="left" w:pos="33"/>
              </w:tabs>
              <w:suppressAutoHyphens/>
              <w:jc w:val="center"/>
              <w:rPr>
                <w:rFonts w:eastAsia="Calibri"/>
                <w:sz w:val="24"/>
                <w:szCs w:val="24"/>
                <w:u w:val="single"/>
              </w:rPr>
            </w:pPr>
          </w:p>
        </w:tc>
      </w:tr>
    </w:tbl>
    <w:p w14:paraId="459B2786" w14:textId="77777777" w:rsidR="00533215" w:rsidRDefault="00533215" w:rsidP="006C36F8">
      <w:pPr>
        <w:spacing w:after="0" w:line="240" w:lineRule="auto"/>
        <w:rPr>
          <w:rFonts w:ascii="Times" w:eastAsia="Times New Roman" w:hAnsi="Times" w:cs="Times"/>
          <w:color w:val="000000"/>
          <w:sz w:val="24"/>
          <w:szCs w:val="24"/>
          <w:lang w:eastAsia="ru-RU"/>
        </w:rPr>
      </w:pPr>
    </w:p>
    <w:p w14:paraId="6337AB65" w14:textId="724E283B" w:rsidR="00533215" w:rsidRPr="00C74967" w:rsidRDefault="00152BC9" w:rsidP="00533215">
      <w:pPr>
        <w:keepNext/>
        <w:shd w:val="clear" w:color="auto" w:fill="FFFFFF"/>
        <w:tabs>
          <w:tab w:val="left" w:pos="720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38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533215" w:rsidRPr="003438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УЧЕБНО</w:t>
      </w:r>
      <w:r w:rsidR="00533215" w:rsidRPr="00C749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-МЕТОДИЧЕСКОЕ ОБЕСПЕЧЕНИЕ САМОСТОЯТЕЛЬНОЙ РАБОТЫ ОБУЧАЮЩИХСЯ ПО ДИСЦИПЛИНЕ</w:t>
      </w:r>
      <w:r w:rsidR="00533215" w:rsidRPr="00C7496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69B72964" w14:textId="4FFE9B16" w:rsidR="00533215" w:rsidRDefault="00533215" w:rsidP="00533215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533215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Самостоятельная работа составляет 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70</w:t>
      </w:r>
      <w:r w:rsidRPr="00533215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ч. (</w:t>
      </w:r>
      <w:r w:rsidR="00C92A85" w:rsidRPr="00C92A85">
        <w:rPr>
          <w:rFonts w:ascii="Times New Roman" w:eastAsia="Calibri" w:hAnsi="Times New Roman" w:cs="Times New Roman"/>
          <w:sz w:val="24"/>
          <w:szCs w:val="24"/>
          <w:lang w:eastAsia="ar-SA"/>
        </w:rPr>
        <w:t>1,9</w:t>
      </w:r>
      <w:r w:rsidRPr="00C92A85">
        <w:rPr>
          <w:rFonts w:ascii="Times New Roman" w:eastAsia="Calibri" w:hAnsi="Times New Roman" w:cs="Times New Roman"/>
          <w:sz w:val="24"/>
          <w:szCs w:val="24"/>
          <w:lang w:eastAsia="ar-SA"/>
        </w:rPr>
        <w:t>)</w:t>
      </w:r>
      <w:r w:rsidRPr="00533215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ЗЕ</w:t>
      </w:r>
    </w:p>
    <w:tbl>
      <w:tblPr>
        <w:tblStyle w:val="a3"/>
        <w:tblW w:w="9322" w:type="dxa"/>
        <w:tblLayout w:type="fixed"/>
        <w:tblLook w:val="04A0" w:firstRow="1" w:lastRow="0" w:firstColumn="1" w:lastColumn="0" w:noHBand="0" w:noVBand="1"/>
      </w:tblPr>
      <w:tblGrid>
        <w:gridCol w:w="1809"/>
        <w:gridCol w:w="2127"/>
        <w:gridCol w:w="1134"/>
        <w:gridCol w:w="4252"/>
      </w:tblGrid>
      <w:tr w:rsidR="00152BC9" w:rsidRPr="00CD731C" w14:paraId="2DD40CFA" w14:textId="77777777" w:rsidTr="00C34330">
        <w:tc>
          <w:tcPr>
            <w:tcW w:w="1809" w:type="dxa"/>
          </w:tcPr>
          <w:p w14:paraId="7EB33A2E" w14:textId="77777777" w:rsidR="00152BC9" w:rsidRPr="00CD731C" w:rsidRDefault="00152BC9" w:rsidP="004962D4">
            <w:pPr>
              <w:suppressAutoHyphens/>
              <w:jc w:val="center"/>
              <w:rPr>
                <w:rFonts w:eastAsia="Calibri"/>
                <w:iCs/>
                <w:sz w:val="24"/>
                <w:szCs w:val="24"/>
                <w:lang w:eastAsia="ar-SA"/>
              </w:rPr>
            </w:pPr>
            <w:bookmarkStart w:id="5" w:name="_Hlk150721509"/>
          </w:p>
          <w:p w14:paraId="3CCBED06" w14:textId="77777777" w:rsidR="00152BC9" w:rsidRPr="00CD731C" w:rsidRDefault="00152BC9" w:rsidP="004962D4">
            <w:pPr>
              <w:suppressAutoHyphens/>
              <w:jc w:val="center"/>
              <w:rPr>
                <w:rFonts w:eastAsia="Calibri"/>
                <w:iCs/>
                <w:sz w:val="24"/>
                <w:szCs w:val="24"/>
                <w:lang w:eastAsia="ar-SA"/>
              </w:rPr>
            </w:pPr>
            <w:r w:rsidRPr="00CD731C">
              <w:rPr>
                <w:rFonts w:eastAsia="Calibri"/>
                <w:iCs/>
                <w:sz w:val="24"/>
                <w:szCs w:val="24"/>
                <w:lang w:eastAsia="ar-SA"/>
              </w:rPr>
              <w:t>Вид работы</w:t>
            </w:r>
          </w:p>
        </w:tc>
        <w:tc>
          <w:tcPr>
            <w:tcW w:w="2127" w:type="dxa"/>
          </w:tcPr>
          <w:p w14:paraId="7650D1D3" w14:textId="77777777" w:rsidR="00152BC9" w:rsidRPr="00CD731C" w:rsidRDefault="00152BC9" w:rsidP="004962D4">
            <w:pPr>
              <w:suppressAutoHyphens/>
              <w:jc w:val="center"/>
              <w:rPr>
                <w:rFonts w:eastAsia="Calibri"/>
                <w:iCs/>
                <w:sz w:val="24"/>
                <w:szCs w:val="24"/>
                <w:lang w:eastAsia="ar-SA"/>
              </w:rPr>
            </w:pPr>
            <w:r w:rsidRPr="00CD731C">
              <w:rPr>
                <w:rFonts w:eastAsia="Calibri"/>
                <w:iCs/>
                <w:sz w:val="24"/>
                <w:szCs w:val="24"/>
                <w:lang w:eastAsia="ar-SA"/>
              </w:rPr>
              <w:t>Содержание (перечень вопросов)</w:t>
            </w:r>
          </w:p>
        </w:tc>
        <w:tc>
          <w:tcPr>
            <w:tcW w:w="1134" w:type="dxa"/>
          </w:tcPr>
          <w:p w14:paraId="158E72E8" w14:textId="77777777" w:rsidR="00152BC9" w:rsidRPr="00CD731C" w:rsidRDefault="00152BC9" w:rsidP="004962D4">
            <w:pPr>
              <w:suppressAutoHyphens/>
              <w:jc w:val="center"/>
              <w:rPr>
                <w:rFonts w:eastAsia="Calibri"/>
                <w:iCs/>
                <w:sz w:val="24"/>
                <w:szCs w:val="24"/>
                <w:lang w:eastAsia="ar-SA"/>
              </w:rPr>
            </w:pPr>
            <w:r w:rsidRPr="00CD731C">
              <w:rPr>
                <w:rFonts w:eastAsia="Calibri"/>
                <w:iCs/>
                <w:sz w:val="24"/>
                <w:szCs w:val="24"/>
                <w:lang w:eastAsia="ar-SA"/>
              </w:rPr>
              <w:t>Трудоемкость, час. (ЗЕ)</w:t>
            </w:r>
          </w:p>
        </w:tc>
        <w:tc>
          <w:tcPr>
            <w:tcW w:w="4252" w:type="dxa"/>
          </w:tcPr>
          <w:p w14:paraId="14DAED73" w14:textId="77777777" w:rsidR="00152BC9" w:rsidRPr="00CD731C" w:rsidRDefault="00152BC9" w:rsidP="004962D4">
            <w:pPr>
              <w:suppressAutoHyphens/>
              <w:jc w:val="center"/>
              <w:rPr>
                <w:rFonts w:eastAsia="Calibri"/>
                <w:iCs/>
                <w:sz w:val="24"/>
                <w:szCs w:val="24"/>
                <w:lang w:eastAsia="ar-SA"/>
              </w:rPr>
            </w:pPr>
            <w:r w:rsidRPr="00CD731C">
              <w:rPr>
                <w:rFonts w:eastAsia="Calibri"/>
                <w:spacing w:val="-4"/>
                <w:sz w:val="24"/>
                <w:szCs w:val="24"/>
                <w:lang w:eastAsia="ar-SA"/>
              </w:rPr>
              <w:t>Рекомендации</w:t>
            </w:r>
          </w:p>
        </w:tc>
      </w:tr>
      <w:tr w:rsidR="00152BC9" w:rsidRPr="00CD731C" w14:paraId="6C3A1405" w14:textId="77777777" w:rsidTr="004962D4">
        <w:trPr>
          <w:trHeight w:val="276"/>
        </w:trPr>
        <w:tc>
          <w:tcPr>
            <w:tcW w:w="9322" w:type="dxa"/>
            <w:gridSpan w:val="4"/>
          </w:tcPr>
          <w:p w14:paraId="3B028F23" w14:textId="7DB82653" w:rsidR="00142582" w:rsidRPr="00CD731C" w:rsidRDefault="00152BC9" w:rsidP="00142582">
            <w:pPr>
              <w:suppressAutoHyphens/>
              <w:jc w:val="center"/>
              <w:rPr>
                <w:rFonts w:eastAsia="Calibri"/>
                <w:b/>
                <w:color w:val="000000"/>
                <w:sz w:val="24"/>
                <w:szCs w:val="24"/>
                <w:lang w:eastAsia="ar-SA"/>
              </w:rPr>
            </w:pPr>
            <w:r w:rsidRPr="00CD731C">
              <w:rPr>
                <w:rFonts w:eastAsia="Calibri"/>
                <w:b/>
                <w:sz w:val="24"/>
                <w:szCs w:val="24"/>
              </w:rPr>
              <w:t>Модуль 1.</w:t>
            </w:r>
            <w:r w:rsidR="00142582" w:rsidRPr="00CD731C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142582" w:rsidRPr="00CD731C">
              <w:rPr>
                <w:b/>
                <w:bCs/>
                <w:color w:val="000000"/>
                <w:sz w:val="24"/>
                <w:szCs w:val="24"/>
              </w:rPr>
              <w:t>Методологии науки</w:t>
            </w:r>
            <w:r w:rsidRPr="00CD731C">
              <w:rPr>
                <w:rFonts w:eastAsia="Calibri"/>
                <w:b/>
                <w:sz w:val="24"/>
                <w:szCs w:val="24"/>
              </w:rPr>
              <w:t xml:space="preserve"> </w:t>
            </w:r>
          </w:p>
        </w:tc>
      </w:tr>
      <w:tr w:rsidR="00152BC9" w:rsidRPr="00CD731C" w14:paraId="1C796725" w14:textId="77777777" w:rsidTr="00C34330">
        <w:trPr>
          <w:trHeight w:val="276"/>
        </w:trPr>
        <w:tc>
          <w:tcPr>
            <w:tcW w:w="1809" w:type="dxa"/>
          </w:tcPr>
          <w:p w14:paraId="0B1EE9A6" w14:textId="43B557B1" w:rsidR="00152BC9" w:rsidRPr="00CD731C" w:rsidRDefault="00142582" w:rsidP="004962D4">
            <w:pPr>
              <w:suppressAutoHyphens/>
              <w:rPr>
                <w:rFonts w:eastAsia="Calibri"/>
                <w:color w:val="FF0000"/>
                <w:sz w:val="24"/>
                <w:szCs w:val="24"/>
                <w:lang w:eastAsia="ar-SA"/>
              </w:rPr>
            </w:pPr>
            <w:bookmarkStart w:id="6" w:name="_Hlk150984134"/>
            <w:r w:rsidRPr="00CD731C">
              <w:rPr>
                <w:rFonts w:eastAsia="Calibri"/>
                <w:sz w:val="24"/>
                <w:szCs w:val="24"/>
                <w:lang w:eastAsia="ar-SA"/>
              </w:rPr>
              <w:t>С</w:t>
            </w:r>
            <w:r w:rsidR="00152BC9" w:rsidRPr="00CD731C">
              <w:rPr>
                <w:rFonts w:eastAsia="Calibri"/>
                <w:sz w:val="24"/>
                <w:szCs w:val="24"/>
                <w:lang w:eastAsia="ar-SA"/>
              </w:rPr>
              <w:t>амостоятельное изучение вопросов к теме</w:t>
            </w:r>
          </w:p>
        </w:tc>
        <w:tc>
          <w:tcPr>
            <w:tcW w:w="2127" w:type="dxa"/>
          </w:tcPr>
          <w:p w14:paraId="3BF63316" w14:textId="77777777" w:rsidR="00152BC9" w:rsidRPr="00CD731C" w:rsidRDefault="00152BC9" w:rsidP="004962D4">
            <w:pPr>
              <w:suppressAutoHyphens/>
              <w:jc w:val="both"/>
              <w:outlineLvl w:val="0"/>
              <w:rPr>
                <w:rFonts w:eastAsia="Calibri"/>
                <w:i/>
                <w:sz w:val="24"/>
                <w:szCs w:val="24"/>
                <w:lang w:eastAsia="ar-SA"/>
              </w:rPr>
            </w:pPr>
            <w:r w:rsidRPr="00CD731C">
              <w:rPr>
                <w:rFonts w:eastAsia="Calibri"/>
                <w:i/>
                <w:sz w:val="24"/>
                <w:szCs w:val="24"/>
                <w:lang w:eastAsia="ar-SA"/>
              </w:rPr>
              <w:t>Вопросы для самостоятельного изучения:</w:t>
            </w:r>
          </w:p>
          <w:p w14:paraId="09BC3B68" w14:textId="77777777" w:rsidR="00142582" w:rsidRPr="00CD731C" w:rsidRDefault="00142582" w:rsidP="004962D4">
            <w:pPr>
              <w:suppressAutoHyphens/>
              <w:jc w:val="both"/>
              <w:outlineLvl w:val="0"/>
              <w:rPr>
                <w:color w:val="000000"/>
                <w:sz w:val="24"/>
                <w:szCs w:val="24"/>
              </w:rPr>
            </w:pPr>
            <w:r w:rsidRPr="00CD731C">
              <w:rPr>
                <w:rFonts w:eastAsia="Calibri"/>
                <w:sz w:val="24"/>
                <w:szCs w:val="24"/>
                <w:lang w:eastAsia="ar-SA"/>
              </w:rPr>
              <w:t>1.</w:t>
            </w:r>
            <w:r w:rsidRPr="00CD731C">
              <w:rPr>
                <w:color w:val="000000"/>
                <w:sz w:val="24"/>
                <w:szCs w:val="24"/>
              </w:rPr>
              <w:t xml:space="preserve"> Место и роль методологии в системе научного познания. </w:t>
            </w:r>
          </w:p>
          <w:p w14:paraId="7AE91FE5" w14:textId="132F42E3" w:rsidR="00142582" w:rsidRPr="00CD731C" w:rsidRDefault="00142582" w:rsidP="004962D4">
            <w:pPr>
              <w:suppressAutoHyphens/>
              <w:jc w:val="both"/>
              <w:outlineLvl w:val="0"/>
              <w:rPr>
                <w:color w:val="000000"/>
                <w:sz w:val="24"/>
                <w:szCs w:val="24"/>
              </w:rPr>
            </w:pPr>
            <w:r w:rsidRPr="00CD731C">
              <w:rPr>
                <w:color w:val="000000"/>
                <w:sz w:val="24"/>
                <w:szCs w:val="24"/>
              </w:rPr>
              <w:t>2.  Исследование как форма развития научного знания.</w:t>
            </w:r>
          </w:p>
          <w:p w14:paraId="5237D52D" w14:textId="77777777" w:rsidR="00152BC9" w:rsidRPr="00CD731C" w:rsidRDefault="00142582" w:rsidP="004962D4">
            <w:pPr>
              <w:suppressAutoHyphens/>
              <w:jc w:val="both"/>
              <w:outlineLvl w:val="0"/>
              <w:rPr>
                <w:color w:val="000000"/>
                <w:sz w:val="24"/>
                <w:szCs w:val="24"/>
              </w:rPr>
            </w:pPr>
            <w:r w:rsidRPr="00CD731C">
              <w:rPr>
                <w:color w:val="000000"/>
                <w:sz w:val="24"/>
                <w:szCs w:val="24"/>
              </w:rPr>
              <w:t>3. Понятие метода научного исследования.</w:t>
            </w:r>
          </w:p>
          <w:p w14:paraId="01DBF32B" w14:textId="02BE282B" w:rsidR="00D10454" w:rsidRPr="00CD731C" w:rsidRDefault="00D10454" w:rsidP="004962D4">
            <w:pPr>
              <w:suppressAutoHyphens/>
              <w:jc w:val="both"/>
              <w:outlineLvl w:val="0"/>
              <w:rPr>
                <w:rFonts w:eastAsia="Calibri"/>
                <w:b/>
                <w:iCs/>
                <w:sz w:val="24"/>
                <w:szCs w:val="24"/>
                <w:lang w:eastAsia="ar-SA"/>
              </w:rPr>
            </w:pPr>
            <w:r w:rsidRPr="00CD731C">
              <w:rPr>
                <w:color w:val="000000"/>
                <w:sz w:val="24"/>
                <w:szCs w:val="24"/>
              </w:rPr>
              <w:t xml:space="preserve">4.Система методов юридического исследования. </w:t>
            </w:r>
            <w:r w:rsidRPr="00CD731C">
              <w:rPr>
                <w:color w:val="000000"/>
                <w:sz w:val="24"/>
                <w:szCs w:val="24"/>
              </w:rPr>
              <w:lastRenderedPageBreak/>
              <w:t>5.Понятия метода, принципа, способа познания.</w:t>
            </w:r>
          </w:p>
        </w:tc>
        <w:tc>
          <w:tcPr>
            <w:tcW w:w="1134" w:type="dxa"/>
          </w:tcPr>
          <w:p w14:paraId="6E0C583D" w14:textId="77777777" w:rsidR="00152BC9" w:rsidRPr="00CD731C" w:rsidRDefault="00152BC9" w:rsidP="004962D4">
            <w:pPr>
              <w:suppressAutoHyphens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CD731C">
              <w:rPr>
                <w:rFonts w:eastAsia="Calibri"/>
                <w:sz w:val="24"/>
                <w:szCs w:val="24"/>
                <w:lang w:eastAsia="ar-SA"/>
              </w:rPr>
              <w:lastRenderedPageBreak/>
              <w:t>10 (0,2)</w:t>
            </w:r>
          </w:p>
        </w:tc>
        <w:tc>
          <w:tcPr>
            <w:tcW w:w="4252" w:type="dxa"/>
          </w:tcPr>
          <w:p w14:paraId="29CFF760" w14:textId="1B12335A" w:rsidR="00C74967" w:rsidRPr="00CD731C" w:rsidRDefault="00C74967" w:rsidP="009E23B0">
            <w:pPr>
              <w:pStyle w:val="a4"/>
              <w:numPr>
                <w:ilvl w:val="0"/>
                <w:numId w:val="7"/>
              </w:numPr>
              <w:shd w:val="clear" w:color="auto" w:fill="FFFFFF"/>
              <w:spacing w:after="195"/>
              <w:ind w:left="174" w:firstLine="21"/>
              <w:rPr>
                <w:color w:val="000000"/>
                <w:sz w:val="24"/>
                <w:szCs w:val="24"/>
              </w:rPr>
            </w:pPr>
            <w:proofErr w:type="spellStart"/>
            <w:r w:rsidRPr="00CD731C">
              <w:rPr>
                <w:color w:val="000000"/>
                <w:sz w:val="24"/>
                <w:szCs w:val="24"/>
              </w:rPr>
              <w:t>Дрещинский</w:t>
            </w:r>
            <w:proofErr w:type="spellEnd"/>
            <w:r w:rsidRPr="00CD731C">
              <w:rPr>
                <w:color w:val="000000"/>
                <w:sz w:val="24"/>
                <w:szCs w:val="24"/>
              </w:rPr>
              <w:t xml:space="preserve">, В. А.  Методология научных </w:t>
            </w:r>
            <w:proofErr w:type="gramStart"/>
            <w:r w:rsidRPr="00CD731C">
              <w:rPr>
                <w:color w:val="000000"/>
                <w:sz w:val="24"/>
                <w:szCs w:val="24"/>
              </w:rPr>
              <w:t>исследований :</w:t>
            </w:r>
            <w:proofErr w:type="gramEnd"/>
            <w:r w:rsidRPr="00CD731C">
              <w:rPr>
                <w:color w:val="000000"/>
                <w:sz w:val="24"/>
                <w:szCs w:val="24"/>
              </w:rPr>
              <w:t xml:space="preserve"> учебник для вузов / В. А. </w:t>
            </w:r>
            <w:proofErr w:type="spellStart"/>
            <w:r w:rsidRPr="00CD731C">
              <w:rPr>
                <w:color w:val="000000"/>
                <w:sz w:val="24"/>
                <w:szCs w:val="24"/>
              </w:rPr>
              <w:t>Дрещинский</w:t>
            </w:r>
            <w:proofErr w:type="spellEnd"/>
            <w:r w:rsidRPr="00CD731C">
              <w:rPr>
                <w:color w:val="000000"/>
                <w:sz w:val="24"/>
                <w:szCs w:val="24"/>
              </w:rPr>
              <w:t xml:space="preserve">. — 3-е изд., </w:t>
            </w:r>
            <w:proofErr w:type="spellStart"/>
            <w:r w:rsidRPr="00CD731C">
              <w:rPr>
                <w:color w:val="000000"/>
                <w:sz w:val="24"/>
                <w:szCs w:val="24"/>
              </w:rPr>
              <w:t>перераб</w:t>
            </w:r>
            <w:proofErr w:type="spellEnd"/>
            <w:r w:rsidRPr="00CD731C">
              <w:rPr>
                <w:color w:val="000000"/>
                <w:sz w:val="24"/>
                <w:szCs w:val="24"/>
              </w:rPr>
              <w:t xml:space="preserve">. и доп. — </w:t>
            </w:r>
            <w:proofErr w:type="gramStart"/>
            <w:r w:rsidRPr="00CD731C">
              <w:rPr>
                <w:color w:val="000000"/>
                <w:sz w:val="24"/>
                <w:szCs w:val="24"/>
              </w:rPr>
              <w:t>Москва :</w:t>
            </w:r>
            <w:proofErr w:type="gramEnd"/>
            <w:r w:rsidRPr="00CD731C">
              <w:rPr>
                <w:color w:val="000000"/>
                <w:sz w:val="24"/>
                <w:szCs w:val="24"/>
              </w:rPr>
              <w:t xml:space="preserve"> Издательство </w:t>
            </w:r>
            <w:proofErr w:type="spellStart"/>
            <w:r w:rsidRPr="00CD731C">
              <w:rPr>
                <w:color w:val="000000"/>
                <w:sz w:val="24"/>
                <w:szCs w:val="24"/>
              </w:rPr>
              <w:t>Юрайт</w:t>
            </w:r>
            <w:proofErr w:type="spellEnd"/>
            <w:r w:rsidRPr="00CD731C">
              <w:rPr>
                <w:color w:val="000000"/>
                <w:sz w:val="24"/>
                <w:szCs w:val="24"/>
              </w:rPr>
              <w:t xml:space="preserve">, 2023. — 349 с. — (Высшее образование). — ISBN 978-5-534-16977-5. — </w:t>
            </w:r>
            <w:proofErr w:type="gramStart"/>
            <w:r w:rsidRPr="00CD731C">
              <w:rPr>
                <w:color w:val="000000"/>
                <w:sz w:val="24"/>
                <w:szCs w:val="24"/>
              </w:rPr>
              <w:t>Текст :</w:t>
            </w:r>
            <w:proofErr w:type="gramEnd"/>
            <w:r w:rsidRPr="00CD731C">
              <w:rPr>
                <w:color w:val="000000"/>
                <w:sz w:val="24"/>
                <w:szCs w:val="24"/>
              </w:rPr>
              <w:t xml:space="preserve"> электронный // Образовательная платформа </w:t>
            </w:r>
            <w:proofErr w:type="spellStart"/>
            <w:r w:rsidRPr="00CD731C">
              <w:rPr>
                <w:color w:val="000000"/>
                <w:sz w:val="24"/>
                <w:szCs w:val="24"/>
              </w:rPr>
              <w:t>Юрайт</w:t>
            </w:r>
            <w:proofErr w:type="spellEnd"/>
            <w:r w:rsidRPr="00CD731C">
              <w:rPr>
                <w:color w:val="000000"/>
                <w:sz w:val="24"/>
                <w:szCs w:val="24"/>
              </w:rPr>
              <w:t xml:space="preserve"> [сайт]. </w:t>
            </w:r>
            <w:r w:rsidRPr="00CD731C">
              <w:rPr>
                <w:color w:val="4F81BD" w:themeColor="accent1"/>
                <w:sz w:val="24"/>
                <w:szCs w:val="24"/>
              </w:rPr>
              <w:t>URL: </w:t>
            </w:r>
            <w:hyperlink r:id="rId6" w:tgtFrame="_blank" w:history="1">
              <w:r w:rsidRPr="00CD731C">
                <w:rPr>
                  <w:color w:val="4F81BD" w:themeColor="accent1"/>
                  <w:sz w:val="24"/>
                  <w:szCs w:val="24"/>
                </w:rPr>
                <w:t>https://urait.ru/bcode/532136</w:t>
              </w:r>
            </w:hyperlink>
            <w:r w:rsidRPr="00CD731C">
              <w:rPr>
                <w:color w:val="4F81BD" w:themeColor="accent1"/>
                <w:sz w:val="24"/>
                <w:szCs w:val="24"/>
              </w:rPr>
              <w:t> (дата обращения: 14.11.2023).</w:t>
            </w:r>
          </w:p>
          <w:p w14:paraId="354D2828" w14:textId="77777777" w:rsidR="009E23B0" w:rsidRPr="00CD731C" w:rsidRDefault="009E23B0" w:rsidP="009E23B0">
            <w:pPr>
              <w:pStyle w:val="a4"/>
              <w:numPr>
                <w:ilvl w:val="0"/>
                <w:numId w:val="7"/>
              </w:numPr>
              <w:shd w:val="clear" w:color="auto" w:fill="FFFFFF"/>
              <w:spacing w:after="195"/>
              <w:ind w:left="174" w:firstLine="21"/>
              <w:rPr>
                <w:color w:val="000000"/>
                <w:sz w:val="24"/>
                <w:szCs w:val="24"/>
              </w:rPr>
            </w:pPr>
            <w:proofErr w:type="spellStart"/>
            <w:r w:rsidRPr="00CD731C">
              <w:rPr>
                <w:color w:val="000000"/>
                <w:sz w:val="24"/>
                <w:szCs w:val="24"/>
              </w:rPr>
              <w:t>Мокий</w:t>
            </w:r>
            <w:proofErr w:type="spellEnd"/>
            <w:r w:rsidRPr="00CD731C">
              <w:rPr>
                <w:color w:val="000000"/>
                <w:sz w:val="24"/>
                <w:szCs w:val="24"/>
              </w:rPr>
              <w:t xml:space="preserve">, В. С.  Методология научных исследований. </w:t>
            </w:r>
            <w:proofErr w:type="spellStart"/>
            <w:r w:rsidRPr="00CD731C">
              <w:rPr>
                <w:color w:val="000000"/>
                <w:sz w:val="24"/>
                <w:szCs w:val="24"/>
              </w:rPr>
              <w:t>Трансдисциплинарные</w:t>
            </w:r>
            <w:proofErr w:type="spellEnd"/>
            <w:r w:rsidRPr="00CD731C">
              <w:rPr>
                <w:color w:val="000000"/>
                <w:sz w:val="24"/>
                <w:szCs w:val="24"/>
              </w:rPr>
              <w:t xml:space="preserve"> подходы и </w:t>
            </w:r>
            <w:proofErr w:type="gramStart"/>
            <w:r w:rsidRPr="00CD731C">
              <w:rPr>
                <w:color w:val="000000"/>
                <w:sz w:val="24"/>
                <w:szCs w:val="24"/>
              </w:rPr>
              <w:t>методы :</w:t>
            </w:r>
            <w:proofErr w:type="gramEnd"/>
            <w:r w:rsidRPr="00CD731C">
              <w:rPr>
                <w:color w:val="000000"/>
                <w:sz w:val="24"/>
                <w:szCs w:val="24"/>
              </w:rPr>
              <w:t xml:space="preserve"> учебное пособие для вузов / В. С. </w:t>
            </w:r>
            <w:proofErr w:type="spellStart"/>
            <w:r w:rsidRPr="00CD731C">
              <w:rPr>
                <w:color w:val="000000"/>
                <w:sz w:val="24"/>
                <w:szCs w:val="24"/>
              </w:rPr>
              <w:t>Мокий</w:t>
            </w:r>
            <w:proofErr w:type="spellEnd"/>
            <w:r w:rsidRPr="00CD731C">
              <w:rPr>
                <w:color w:val="000000"/>
                <w:sz w:val="24"/>
                <w:szCs w:val="24"/>
              </w:rPr>
              <w:t xml:space="preserve">, Т. А. Лукьянова. — 2-е изд., </w:t>
            </w:r>
            <w:proofErr w:type="spellStart"/>
            <w:r w:rsidRPr="00CD731C">
              <w:rPr>
                <w:color w:val="000000"/>
                <w:sz w:val="24"/>
                <w:szCs w:val="24"/>
              </w:rPr>
              <w:t>перераб</w:t>
            </w:r>
            <w:proofErr w:type="spellEnd"/>
            <w:r w:rsidRPr="00CD731C">
              <w:rPr>
                <w:color w:val="000000"/>
                <w:sz w:val="24"/>
                <w:szCs w:val="24"/>
              </w:rPr>
              <w:t xml:space="preserve">. и доп. — </w:t>
            </w:r>
            <w:proofErr w:type="gramStart"/>
            <w:r w:rsidRPr="00CD731C">
              <w:rPr>
                <w:color w:val="000000"/>
                <w:sz w:val="24"/>
                <w:szCs w:val="24"/>
              </w:rPr>
              <w:t>Москва :</w:t>
            </w:r>
            <w:proofErr w:type="gramEnd"/>
            <w:r w:rsidRPr="00CD731C">
              <w:rPr>
                <w:color w:val="000000"/>
                <w:sz w:val="24"/>
                <w:szCs w:val="24"/>
              </w:rPr>
              <w:t xml:space="preserve"> </w:t>
            </w:r>
            <w:r w:rsidRPr="00CD731C">
              <w:rPr>
                <w:color w:val="000000"/>
                <w:sz w:val="24"/>
                <w:szCs w:val="24"/>
              </w:rPr>
              <w:lastRenderedPageBreak/>
              <w:t xml:space="preserve">Издательство </w:t>
            </w:r>
            <w:proofErr w:type="spellStart"/>
            <w:r w:rsidRPr="00CD731C">
              <w:rPr>
                <w:color w:val="000000"/>
                <w:sz w:val="24"/>
                <w:szCs w:val="24"/>
              </w:rPr>
              <w:t>Юрайт</w:t>
            </w:r>
            <w:proofErr w:type="spellEnd"/>
            <w:r w:rsidRPr="00CD731C">
              <w:rPr>
                <w:color w:val="000000"/>
                <w:sz w:val="24"/>
                <w:szCs w:val="24"/>
              </w:rPr>
              <w:t xml:space="preserve">, 2023. — 229 с. — (Высшее образование). — ISBN 978-5-534-13916-7. — </w:t>
            </w:r>
            <w:proofErr w:type="gramStart"/>
            <w:r w:rsidRPr="00CD731C">
              <w:rPr>
                <w:color w:val="000000"/>
                <w:sz w:val="24"/>
                <w:szCs w:val="24"/>
              </w:rPr>
              <w:t>Текст :</w:t>
            </w:r>
            <w:proofErr w:type="gramEnd"/>
            <w:r w:rsidRPr="00CD731C">
              <w:rPr>
                <w:color w:val="000000"/>
                <w:sz w:val="24"/>
                <w:szCs w:val="24"/>
              </w:rPr>
              <w:t xml:space="preserve"> электронный // Образовательная платформа </w:t>
            </w:r>
            <w:proofErr w:type="spellStart"/>
            <w:r w:rsidRPr="00CD731C">
              <w:rPr>
                <w:color w:val="000000"/>
                <w:sz w:val="24"/>
                <w:szCs w:val="24"/>
              </w:rPr>
              <w:t>Юрайт</w:t>
            </w:r>
            <w:proofErr w:type="spellEnd"/>
            <w:r w:rsidRPr="00CD731C">
              <w:rPr>
                <w:color w:val="000000"/>
                <w:sz w:val="24"/>
                <w:szCs w:val="24"/>
              </w:rPr>
              <w:t xml:space="preserve"> [сайт]. — </w:t>
            </w:r>
            <w:r w:rsidRPr="00CD731C">
              <w:rPr>
                <w:color w:val="4F81BD" w:themeColor="accent1"/>
                <w:sz w:val="24"/>
                <w:szCs w:val="24"/>
              </w:rPr>
              <w:t>URL: </w:t>
            </w:r>
            <w:hyperlink r:id="rId7" w:tgtFrame="_blank" w:history="1">
              <w:r w:rsidRPr="00CD731C">
                <w:rPr>
                  <w:color w:val="4F81BD" w:themeColor="accent1"/>
                  <w:sz w:val="24"/>
                  <w:szCs w:val="24"/>
                </w:rPr>
                <w:t>https://urait.ru/bcode/515431</w:t>
              </w:r>
            </w:hyperlink>
            <w:r w:rsidRPr="00CD731C">
              <w:rPr>
                <w:color w:val="4F81BD" w:themeColor="accent1"/>
                <w:sz w:val="24"/>
                <w:szCs w:val="24"/>
              </w:rPr>
              <w:t> (дата обращения: 14.11.2023).</w:t>
            </w:r>
          </w:p>
          <w:p w14:paraId="3547B5B2" w14:textId="77777777" w:rsidR="00C74967" w:rsidRPr="00CD731C" w:rsidRDefault="00C74967" w:rsidP="009E23B0">
            <w:pPr>
              <w:pStyle w:val="a4"/>
              <w:shd w:val="clear" w:color="auto" w:fill="FFFFFF"/>
              <w:spacing w:after="195"/>
              <w:ind w:left="195"/>
              <w:rPr>
                <w:color w:val="000000"/>
                <w:sz w:val="24"/>
                <w:szCs w:val="24"/>
              </w:rPr>
            </w:pPr>
          </w:p>
          <w:p w14:paraId="6338FE1C" w14:textId="77777777" w:rsidR="00152BC9" w:rsidRPr="00CD731C" w:rsidRDefault="00152BC9" w:rsidP="009E23B0">
            <w:pPr>
              <w:suppressAutoHyphens/>
              <w:ind w:left="174" w:firstLine="21"/>
              <w:contextualSpacing/>
              <w:jc w:val="both"/>
              <w:rPr>
                <w:rFonts w:eastAsia="Calibri"/>
                <w:b/>
                <w:color w:val="7030A0"/>
                <w:sz w:val="24"/>
                <w:szCs w:val="24"/>
              </w:rPr>
            </w:pPr>
          </w:p>
        </w:tc>
      </w:tr>
      <w:bookmarkEnd w:id="6"/>
      <w:tr w:rsidR="00152BC9" w:rsidRPr="00CD731C" w14:paraId="7B6FCD65" w14:textId="77777777" w:rsidTr="004962D4">
        <w:trPr>
          <w:trHeight w:val="276"/>
        </w:trPr>
        <w:tc>
          <w:tcPr>
            <w:tcW w:w="9322" w:type="dxa"/>
            <w:gridSpan w:val="4"/>
          </w:tcPr>
          <w:p w14:paraId="7876AA4A" w14:textId="5300B0F2" w:rsidR="00152BC9" w:rsidRPr="00CD731C" w:rsidRDefault="00142582" w:rsidP="00142582">
            <w:pPr>
              <w:suppressAutoHyphens/>
              <w:jc w:val="center"/>
              <w:rPr>
                <w:rFonts w:eastAsia="Calibri"/>
                <w:b/>
                <w:color w:val="000000"/>
                <w:sz w:val="24"/>
                <w:szCs w:val="24"/>
                <w:lang w:eastAsia="ar-SA"/>
              </w:rPr>
            </w:pPr>
            <w:r w:rsidRPr="00CD731C">
              <w:rPr>
                <w:rFonts w:eastAsia="Calibri"/>
                <w:b/>
                <w:sz w:val="24"/>
                <w:szCs w:val="24"/>
              </w:rPr>
              <w:lastRenderedPageBreak/>
              <w:t>Модуль 2</w:t>
            </w:r>
            <w:r w:rsidR="00152BC9" w:rsidRPr="00CD731C">
              <w:rPr>
                <w:rFonts w:eastAsia="Calibri"/>
                <w:b/>
                <w:sz w:val="24"/>
                <w:szCs w:val="24"/>
              </w:rPr>
              <w:t xml:space="preserve">. </w:t>
            </w:r>
            <w:r w:rsidRPr="00CD731C">
              <w:rPr>
                <w:rFonts w:eastAsia="Calibri"/>
                <w:b/>
                <w:sz w:val="24"/>
                <w:szCs w:val="24"/>
              </w:rPr>
              <w:t>Методологическая структура научного исследования.</w:t>
            </w:r>
          </w:p>
        </w:tc>
      </w:tr>
      <w:tr w:rsidR="00152BC9" w:rsidRPr="00CD731C" w14:paraId="2709CF00" w14:textId="77777777" w:rsidTr="00C34330">
        <w:trPr>
          <w:trHeight w:val="276"/>
        </w:trPr>
        <w:tc>
          <w:tcPr>
            <w:tcW w:w="1809" w:type="dxa"/>
          </w:tcPr>
          <w:p w14:paraId="0B2786EB" w14:textId="42BE16F3" w:rsidR="00152BC9" w:rsidRPr="00CD731C" w:rsidRDefault="00142582" w:rsidP="004962D4">
            <w:pPr>
              <w:suppressAutoHyphens/>
              <w:rPr>
                <w:rFonts w:eastAsia="Calibri"/>
                <w:color w:val="FF0000"/>
                <w:sz w:val="24"/>
                <w:szCs w:val="24"/>
                <w:lang w:eastAsia="ar-SA"/>
              </w:rPr>
            </w:pPr>
            <w:r w:rsidRPr="00CD731C">
              <w:rPr>
                <w:rFonts w:eastAsia="Calibri"/>
                <w:sz w:val="24"/>
                <w:szCs w:val="24"/>
                <w:lang w:eastAsia="ar-SA"/>
              </w:rPr>
              <w:t>С</w:t>
            </w:r>
            <w:r w:rsidR="00152BC9" w:rsidRPr="00CD731C">
              <w:rPr>
                <w:rFonts w:eastAsia="Calibri"/>
                <w:sz w:val="24"/>
                <w:szCs w:val="24"/>
                <w:lang w:eastAsia="ar-SA"/>
              </w:rPr>
              <w:t>амостоятельное изучение вопросов к теме</w:t>
            </w:r>
          </w:p>
        </w:tc>
        <w:tc>
          <w:tcPr>
            <w:tcW w:w="2127" w:type="dxa"/>
          </w:tcPr>
          <w:p w14:paraId="05E2EB6D" w14:textId="77777777" w:rsidR="00D10454" w:rsidRPr="00CD731C" w:rsidRDefault="00D10454" w:rsidP="00D10454">
            <w:pPr>
              <w:suppressAutoHyphens/>
              <w:jc w:val="both"/>
              <w:outlineLvl w:val="0"/>
              <w:rPr>
                <w:rFonts w:eastAsia="Calibri"/>
                <w:i/>
                <w:sz w:val="24"/>
                <w:szCs w:val="24"/>
                <w:lang w:eastAsia="ar-SA"/>
              </w:rPr>
            </w:pPr>
            <w:r w:rsidRPr="00CD731C">
              <w:rPr>
                <w:rFonts w:eastAsia="Calibri"/>
                <w:i/>
                <w:sz w:val="24"/>
                <w:szCs w:val="24"/>
                <w:lang w:eastAsia="ar-SA"/>
              </w:rPr>
              <w:t>Вопросы для самостоятельного изучения:</w:t>
            </w:r>
          </w:p>
          <w:p w14:paraId="03D39502" w14:textId="7DE4C139" w:rsidR="00D10454" w:rsidRPr="00CD731C" w:rsidRDefault="00D10454" w:rsidP="00D10454">
            <w:pPr>
              <w:suppressAutoHyphens/>
              <w:jc w:val="both"/>
              <w:outlineLvl w:val="0"/>
              <w:rPr>
                <w:color w:val="000000"/>
                <w:sz w:val="24"/>
                <w:szCs w:val="24"/>
              </w:rPr>
            </w:pPr>
            <w:r w:rsidRPr="00CD731C">
              <w:rPr>
                <w:rFonts w:eastAsia="Calibri"/>
                <w:sz w:val="24"/>
                <w:szCs w:val="24"/>
                <w:lang w:eastAsia="ar-SA"/>
              </w:rPr>
              <w:t>1.</w:t>
            </w:r>
            <w:r w:rsidRPr="00CD731C">
              <w:rPr>
                <w:rFonts w:eastAsia="Calibri"/>
                <w:i/>
                <w:sz w:val="24"/>
                <w:szCs w:val="24"/>
                <w:lang w:eastAsia="ar-SA"/>
              </w:rPr>
              <w:t xml:space="preserve"> </w:t>
            </w:r>
            <w:r w:rsidRPr="00CD731C">
              <w:rPr>
                <w:color w:val="000000"/>
                <w:sz w:val="24"/>
                <w:szCs w:val="24"/>
              </w:rPr>
              <w:t>Научное исследование как вид деятельности.</w:t>
            </w:r>
          </w:p>
          <w:p w14:paraId="4BD5A49D" w14:textId="29986EF7" w:rsidR="00D10454" w:rsidRPr="00CD731C" w:rsidRDefault="00D10454" w:rsidP="00D10454">
            <w:pPr>
              <w:suppressAutoHyphens/>
              <w:jc w:val="both"/>
              <w:outlineLvl w:val="0"/>
              <w:rPr>
                <w:color w:val="000000"/>
                <w:sz w:val="24"/>
                <w:szCs w:val="24"/>
              </w:rPr>
            </w:pPr>
            <w:r w:rsidRPr="00CD731C">
              <w:rPr>
                <w:color w:val="000000"/>
                <w:sz w:val="24"/>
                <w:szCs w:val="24"/>
              </w:rPr>
              <w:t>2. Формулировка темы исследования.</w:t>
            </w:r>
          </w:p>
          <w:p w14:paraId="57E5BB11" w14:textId="3D307B5B" w:rsidR="00D10454" w:rsidRPr="00CD731C" w:rsidRDefault="00D10454" w:rsidP="00D10454">
            <w:pPr>
              <w:suppressAutoHyphens/>
              <w:jc w:val="both"/>
              <w:outlineLvl w:val="0"/>
              <w:rPr>
                <w:color w:val="000000"/>
                <w:sz w:val="24"/>
                <w:szCs w:val="24"/>
              </w:rPr>
            </w:pPr>
            <w:r w:rsidRPr="00CD731C">
              <w:rPr>
                <w:color w:val="000000"/>
                <w:sz w:val="24"/>
                <w:szCs w:val="24"/>
              </w:rPr>
              <w:t>3. Задачи научного исследования.</w:t>
            </w:r>
          </w:p>
          <w:p w14:paraId="1A7DB0AC" w14:textId="5EB0EA99" w:rsidR="00152BC9" w:rsidRPr="00CD731C" w:rsidRDefault="00D10454" w:rsidP="00C34330">
            <w:pPr>
              <w:ind w:firstLine="34"/>
              <w:jc w:val="both"/>
              <w:rPr>
                <w:color w:val="000000"/>
                <w:sz w:val="24"/>
                <w:szCs w:val="24"/>
              </w:rPr>
            </w:pPr>
            <w:r w:rsidRPr="00CD731C">
              <w:rPr>
                <w:color w:val="000000"/>
                <w:sz w:val="24"/>
                <w:szCs w:val="24"/>
              </w:rPr>
              <w:t xml:space="preserve">4. Эмпирическая и теоретическая база исследования. 5. Логика и структура научного исследования. </w:t>
            </w:r>
          </w:p>
        </w:tc>
        <w:tc>
          <w:tcPr>
            <w:tcW w:w="1134" w:type="dxa"/>
          </w:tcPr>
          <w:p w14:paraId="62EF7BCB" w14:textId="5D97A9B5" w:rsidR="00152BC9" w:rsidRPr="00CD731C" w:rsidRDefault="00152BC9" w:rsidP="004962D4">
            <w:pPr>
              <w:suppressAutoHyphens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CD731C">
              <w:rPr>
                <w:rFonts w:eastAsia="Calibri"/>
                <w:sz w:val="24"/>
                <w:szCs w:val="24"/>
                <w:lang w:eastAsia="ar-SA"/>
              </w:rPr>
              <w:t>34</w:t>
            </w:r>
            <w:r w:rsidR="00C34330" w:rsidRPr="00CD731C">
              <w:rPr>
                <w:rFonts w:eastAsia="Calibri"/>
                <w:sz w:val="24"/>
                <w:szCs w:val="24"/>
                <w:lang w:eastAsia="ar-SA"/>
              </w:rPr>
              <w:t xml:space="preserve"> (0,95)</w:t>
            </w:r>
          </w:p>
        </w:tc>
        <w:tc>
          <w:tcPr>
            <w:tcW w:w="4252" w:type="dxa"/>
          </w:tcPr>
          <w:p w14:paraId="23C0F654" w14:textId="35D90C61" w:rsidR="00152BC9" w:rsidRPr="00CD731C" w:rsidRDefault="00C74967" w:rsidP="00C74967">
            <w:pPr>
              <w:pStyle w:val="a4"/>
              <w:numPr>
                <w:ilvl w:val="0"/>
                <w:numId w:val="6"/>
              </w:numPr>
              <w:suppressAutoHyphens/>
              <w:ind w:left="174" w:firstLine="0"/>
              <w:jc w:val="both"/>
              <w:rPr>
                <w:color w:val="000000"/>
                <w:sz w:val="24"/>
                <w:szCs w:val="24"/>
              </w:rPr>
            </w:pPr>
            <w:r w:rsidRPr="00CD731C">
              <w:rPr>
                <w:color w:val="000000"/>
                <w:sz w:val="24"/>
                <w:szCs w:val="24"/>
              </w:rPr>
              <w:t xml:space="preserve">Логика </w:t>
            </w:r>
            <w:proofErr w:type="gramStart"/>
            <w:r w:rsidRPr="00CD731C">
              <w:rPr>
                <w:color w:val="000000"/>
                <w:sz w:val="24"/>
                <w:szCs w:val="24"/>
              </w:rPr>
              <w:t>диссертации :</w:t>
            </w:r>
            <w:proofErr w:type="gramEnd"/>
            <w:r w:rsidRPr="00CD731C">
              <w:rPr>
                <w:color w:val="000000"/>
                <w:sz w:val="24"/>
                <w:szCs w:val="24"/>
              </w:rPr>
              <w:t xml:space="preserve"> учеб. пособие / Г. Ч. Синченко ; Ом. </w:t>
            </w:r>
            <w:proofErr w:type="spellStart"/>
            <w:r w:rsidRPr="00CD731C">
              <w:rPr>
                <w:color w:val="000000"/>
                <w:sz w:val="24"/>
                <w:szCs w:val="24"/>
              </w:rPr>
              <w:t>акад</w:t>
            </w:r>
            <w:proofErr w:type="spellEnd"/>
            <w:r w:rsidRPr="00CD731C">
              <w:rPr>
                <w:color w:val="000000"/>
                <w:sz w:val="24"/>
                <w:szCs w:val="24"/>
              </w:rPr>
              <w:t xml:space="preserve"> МВД России. - </w:t>
            </w:r>
            <w:proofErr w:type="gramStart"/>
            <w:r w:rsidRPr="00CD731C">
              <w:rPr>
                <w:color w:val="000000"/>
                <w:sz w:val="24"/>
                <w:szCs w:val="24"/>
              </w:rPr>
              <w:t>Омск :</w:t>
            </w:r>
            <w:proofErr w:type="gramEnd"/>
            <w:r w:rsidRPr="00CD731C">
              <w:rPr>
                <w:color w:val="000000"/>
                <w:sz w:val="24"/>
                <w:szCs w:val="24"/>
              </w:rPr>
              <w:t xml:space="preserve"> [б. и.], 2008. - 215 </w:t>
            </w:r>
            <w:proofErr w:type="gramStart"/>
            <w:r w:rsidRPr="00CD731C">
              <w:rPr>
                <w:color w:val="000000"/>
                <w:sz w:val="24"/>
                <w:szCs w:val="24"/>
              </w:rPr>
              <w:t>с. ;</w:t>
            </w:r>
            <w:proofErr w:type="gramEnd"/>
          </w:p>
          <w:p w14:paraId="25630F88" w14:textId="77777777" w:rsidR="00C74967" w:rsidRPr="00CD731C" w:rsidRDefault="00C74967" w:rsidP="00C74967">
            <w:pPr>
              <w:pStyle w:val="a4"/>
              <w:numPr>
                <w:ilvl w:val="0"/>
                <w:numId w:val="6"/>
              </w:numPr>
              <w:suppressAutoHyphens/>
              <w:ind w:left="174" w:firstLine="0"/>
              <w:jc w:val="both"/>
              <w:rPr>
                <w:color w:val="000000"/>
                <w:sz w:val="24"/>
                <w:szCs w:val="24"/>
              </w:rPr>
            </w:pPr>
            <w:r w:rsidRPr="00CD731C">
              <w:rPr>
                <w:color w:val="000000"/>
                <w:sz w:val="24"/>
                <w:szCs w:val="24"/>
              </w:rPr>
              <w:t xml:space="preserve">Научное исследование: методика проведения и оформление / И. Н. Кузнецов. - </w:t>
            </w:r>
            <w:proofErr w:type="gramStart"/>
            <w:r w:rsidRPr="00CD731C">
              <w:rPr>
                <w:color w:val="000000"/>
                <w:sz w:val="24"/>
                <w:szCs w:val="24"/>
              </w:rPr>
              <w:t>М. :</w:t>
            </w:r>
            <w:proofErr w:type="gramEnd"/>
            <w:r w:rsidRPr="00CD731C">
              <w:rPr>
                <w:color w:val="000000"/>
                <w:sz w:val="24"/>
                <w:szCs w:val="24"/>
              </w:rPr>
              <w:t xml:space="preserve"> Дашков и К, 2004. - 428 с. - Прил.: с. 398-423. - </w:t>
            </w:r>
            <w:proofErr w:type="spellStart"/>
            <w:r w:rsidRPr="00CD731C">
              <w:rPr>
                <w:color w:val="000000"/>
                <w:sz w:val="24"/>
                <w:szCs w:val="24"/>
              </w:rPr>
              <w:t>Библиогр</w:t>
            </w:r>
            <w:proofErr w:type="spellEnd"/>
            <w:r w:rsidRPr="00CD731C">
              <w:rPr>
                <w:color w:val="000000"/>
                <w:sz w:val="24"/>
                <w:szCs w:val="24"/>
              </w:rPr>
              <w:t>.: с. 424-428. - ISBN 5-94798-374-</w:t>
            </w:r>
            <w:proofErr w:type="gramStart"/>
            <w:r w:rsidRPr="00CD731C">
              <w:rPr>
                <w:color w:val="000000"/>
                <w:sz w:val="24"/>
                <w:szCs w:val="24"/>
              </w:rPr>
              <w:t>5 :</w:t>
            </w:r>
            <w:proofErr w:type="gramEnd"/>
            <w:r w:rsidRPr="00CD731C">
              <w:rPr>
                <w:color w:val="000000"/>
                <w:sz w:val="24"/>
                <w:szCs w:val="24"/>
              </w:rPr>
              <w:t xml:space="preserve"> 121.25 р.</w:t>
            </w:r>
          </w:p>
          <w:p w14:paraId="00DAE39E" w14:textId="1B8B5768" w:rsidR="00C74967" w:rsidRPr="00CD731C" w:rsidRDefault="00C74967" w:rsidP="00C74967">
            <w:pPr>
              <w:suppressAutoHyphens/>
              <w:ind w:left="174"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CD731C">
              <w:rPr>
                <w:rFonts w:eastAsia="Calibri"/>
                <w:sz w:val="24"/>
                <w:szCs w:val="24"/>
              </w:rPr>
              <w:t xml:space="preserve">Доступен в ЭБС </w:t>
            </w:r>
            <w:proofErr w:type="spellStart"/>
            <w:r w:rsidRPr="00CD731C">
              <w:rPr>
                <w:rFonts w:eastAsia="Calibri"/>
                <w:sz w:val="24"/>
                <w:szCs w:val="24"/>
              </w:rPr>
              <w:t>Юрайт</w:t>
            </w:r>
            <w:proofErr w:type="spellEnd"/>
            <w:r w:rsidRPr="00CD731C">
              <w:rPr>
                <w:rFonts w:eastAsia="Calibri"/>
                <w:sz w:val="24"/>
                <w:szCs w:val="24"/>
              </w:rPr>
              <w:t xml:space="preserve">. URL: </w:t>
            </w:r>
          </w:p>
          <w:p w14:paraId="186CF543" w14:textId="3BBEE4FA" w:rsidR="00C74967" w:rsidRPr="00CD731C" w:rsidRDefault="00C74967" w:rsidP="00C74967">
            <w:pPr>
              <w:suppressAutoHyphens/>
              <w:ind w:left="174"/>
              <w:jc w:val="both"/>
              <w:rPr>
                <w:color w:val="000000"/>
                <w:sz w:val="24"/>
                <w:szCs w:val="24"/>
              </w:rPr>
            </w:pPr>
            <w:r w:rsidRPr="00CD731C">
              <w:rPr>
                <w:color w:val="000000"/>
                <w:sz w:val="24"/>
                <w:szCs w:val="24"/>
              </w:rPr>
              <w:br/>
            </w:r>
          </w:p>
        </w:tc>
      </w:tr>
    </w:tbl>
    <w:bookmarkEnd w:id="5"/>
    <w:p w14:paraId="2BCE39F1" w14:textId="77777777" w:rsidR="00533215" w:rsidRPr="00533215" w:rsidRDefault="00533215" w:rsidP="00533215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533215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5. ОЦЕНКА РЕЗУЛЬТАТОВ ОСВОЕНИЯ ДИСЦИПЛИНЫ </w:t>
      </w:r>
    </w:p>
    <w:p w14:paraId="2191A726" w14:textId="77777777" w:rsidR="00533215" w:rsidRPr="00533215" w:rsidRDefault="00533215" w:rsidP="00533215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533215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5.1. ТЕКУЩИЙ КОНТРОЛЬ УСПЕВАЕМОСТИ</w:t>
      </w:r>
    </w:p>
    <w:p w14:paraId="6BC6130D" w14:textId="77777777" w:rsidR="00533215" w:rsidRPr="00533215" w:rsidRDefault="00533215" w:rsidP="0053321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53321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5.1.1. ОРГАНИЗАЦИЯ ТЕКУЩЕГО КОНТРОЛЯ УСПЕВАЕМОСТИ</w:t>
      </w:r>
    </w:p>
    <w:p w14:paraId="28D5C70B" w14:textId="77777777" w:rsidR="00533215" w:rsidRPr="00533215" w:rsidRDefault="00533215" w:rsidP="00533215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C41CB70" w14:textId="51579778" w:rsidR="00533215" w:rsidRPr="00533215" w:rsidRDefault="00533215" w:rsidP="00533215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</w:pPr>
      <w:r w:rsidRPr="00533215">
        <w:rPr>
          <w:rFonts w:ascii="Times New Roman" w:eastAsia="Times New Roman" w:hAnsi="Times New Roman" w:cs="Times New Roman"/>
          <w:sz w:val="24"/>
          <w:szCs w:val="24"/>
          <w:lang w:eastAsia="ar-SA"/>
        </w:rPr>
        <w:t>Текущий контроль успеваемости обеспечивает оценивание хода освоения дисциплины и включает в себя устный опрос</w:t>
      </w:r>
      <w:r w:rsidR="00984108">
        <w:rPr>
          <w:rFonts w:ascii="Times New Roman" w:eastAsia="Times New Roman" w:hAnsi="Times New Roman" w:cs="Times New Roman"/>
          <w:sz w:val="24"/>
          <w:szCs w:val="24"/>
          <w:lang w:eastAsia="ar-SA"/>
        </w:rPr>
        <w:t>, по результатам которого выставляется зачтено/не зачтено.</w:t>
      </w:r>
    </w:p>
    <w:p w14:paraId="55DF48F6" w14:textId="77777777" w:rsidR="00533215" w:rsidRPr="00533215" w:rsidRDefault="00533215" w:rsidP="00533215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E1A1C06" w14:textId="77777777" w:rsidR="00533215" w:rsidRPr="00533215" w:rsidRDefault="00533215" w:rsidP="00533215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533215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5.1.2. ОРГАНИЗАЦИЯ ТЕКУЩЕГО КОНТРОЛЯ С ПРИМЕНЕНИЕМ ДИСТАНЦИОННЫХ ОБРАЗОВАТЕЛЬНЫХ ТЕХНОЛОГИЙ </w:t>
      </w:r>
      <w:r w:rsidRPr="0053321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В ЭЛЕКТРОННОЙ ИНФОРМАЦИОННО-ОБРАЗОВАТЕЛЬНОЙ СИСТЕМЕ УНИВЕРСИТЕТА</w:t>
      </w:r>
    </w:p>
    <w:p w14:paraId="6AB1E379" w14:textId="77777777" w:rsidR="00533215" w:rsidRPr="00533215" w:rsidRDefault="00533215" w:rsidP="00533215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33215">
        <w:rPr>
          <w:rFonts w:ascii="Times New Roman" w:eastAsia="Times New Roman" w:hAnsi="Times New Roman" w:cs="Times New Roman"/>
          <w:sz w:val="24"/>
          <w:szCs w:val="24"/>
          <w:lang w:eastAsia="ar-SA"/>
        </w:rPr>
        <w:t>Реализация программы аспирантуры с применением электронного обучения и дистанционных образовательных технологий предусмотрена в заявительном порядке.</w:t>
      </w:r>
    </w:p>
    <w:p w14:paraId="45709C3B" w14:textId="77777777" w:rsidR="00533215" w:rsidRPr="00533215" w:rsidRDefault="00533215" w:rsidP="00533215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33215">
        <w:rPr>
          <w:rFonts w:ascii="Times New Roman" w:eastAsia="Times New Roman" w:hAnsi="Times New Roman" w:cs="Times New Roman"/>
          <w:sz w:val="24"/>
          <w:szCs w:val="24"/>
          <w:lang w:eastAsia="ar-SA"/>
        </w:rPr>
        <w:t>Для обучающихся, осваивающих программу аспирантуры в очной форме, организация текущего контроля в электронной информационно-образовательной системе (далее – ЭОИС) университета возможна в следующих случаях:</w:t>
      </w:r>
    </w:p>
    <w:p w14:paraId="0C266644" w14:textId="77777777" w:rsidR="00533215" w:rsidRPr="00533215" w:rsidRDefault="00533215" w:rsidP="00533215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33215">
        <w:rPr>
          <w:rFonts w:ascii="Times New Roman" w:eastAsia="Times New Roman" w:hAnsi="Times New Roman" w:cs="Times New Roman"/>
          <w:sz w:val="24"/>
          <w:szCs w:val="24"/>
          <w:lang w:eastAsia="ar-SA"/>
        </w:rPr>
        <w:t>– приказ ректора университета об обучении с применением дистанционных образовательных технологий или электронного обучения (в условиях возникновения чрезвычайных ситуаций);</w:t>
      </w:r>
    </w:p>
    <w:p w14:paraId="382E0895" w14:textId="77777777" w:rsidR="00533215" w:rsidRPr="00533215" w:rsidRDefault="00533215" w:rsidP="00533215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33215">
        <w:rPr>
          <w:rFonts w:ascii="Times New Roman" w:eastAsia="Times New Roman" w:hAnsi="Times New Roman" w:cs="Times New Roman"/>
          <w:sz w:val="24"/>
          <w:szCs w:val="24"/>
          <w:lang w:eastAsia="ar-SA"/>
        </w:rPr>
        <w:t>– заявление обучающегося с приложением документов, подтверждающих наличие у него уважительной причины личного отсутствия на учебных занятиях.</w:t>
      </w:r>
    </w:p>
    <w:p w14:paraId="5B36CAF4" w14:textId="77777777" w:rsidR="00533215" w:rsidRPr="00533215" w:rsidRDefault="00533215" w:rsidP="00533215">
      <w:pPr>
        <w:keepNext/>
        <w:shd w:val="clear" w:color="auto" w:fill="FFFFFF"/>
        <w:tabs>
          <w:tab w:val="left" w:pos="720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332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5.1.3. ПРОМЕЖУТОЧНАЯ АТТЕСТАЦИЯ ОБУЧАЮЩИХСЯ </w:t>
      </w:r>
    </w:p>
    <w:p w14:paraId="6014D804" w14:textId="77777777" w:rsidR="00533215" w:rsidRPr="00533215" w:rsidRDefault="00533215" w:rsidP="00533215">
      <w:pPr>
        <w:keepNext/>
        <w:shd w:val="clear" w:color="auto" w:fill="FFFFFF"/>
        <w:tabs>
          <w:tab w:val="left" w:pos="720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332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ДИСЦИПЛИНЕ</w:t>
      </w:r>
      <w:r w:rsidRPr="005332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332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(МОДУЛЮ)</w:t>
      </w:r>
    </w:p>
    <w:p w14:paraId="1AB00871" w14:textId="77777777" w:rsidR="00533215" w:rsidRPr="00533215" w:rsidRDefault="00533215" w:rsidP="00533215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533215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5.1.3.1. ОРГАНИЗАЦИЯ ПРОМЕЖУТОЧНОЙ АТТЕСТАЦИЯ ОБУЧАЮЩИХСЯ</w:t>
      </w:r>
    </w:p>
    <w:p w14:paraId="6E409B9C" w14:textId="77777777" w:rsidR="00533215" w:rsidRPr="00533215" w:rsidRDefault="00533215" w:rsidP="00533215">
      <w:pPr>
        <w:tabs>
          <w:tab w:val="right" w:leader="underscore" w:pos="9639"/>
        </w:tabs>
        <w:suppressAutoHyphens/>
        <w:spacing w:after="0" w:line="240" w:lineRule="auto"/>
        <w:ind w:firstLine="680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3F9E913B" w14:textId="69DDB38D" w:rsidR="00533215" w:rsidRPr="00533215" w:rsidRDefault="00533215" w:rsidP="00533215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533215">
        <w:rPr>
          <w:rFonts w:ascii="Times New Roman" w:eastAsia="Calibri" w:hAnsi="Times New Roman" w:cs="Times New Roman"/>
          <w:sz w:val="24"/>
          <w:szCs w:val="24"/>
          <w:lang w:eastAsia="ar-SA"/>
        </w:rPr>
        <w:t>Промежуточная аттестация по дисциплине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 w:rsidRPr="00EA1D2D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«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А</w:t>
      </w:r>
      <w:r w:rsidRPr="00EA1D2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ктуальные проблемы методологии научных исследований</w:t>
      </w:r>
      <w:r w:rsidRPr="00EA1D2D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»</w:t>
      </w:r>
      <w:r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</w:t>
      </w:r>
      <w:r w:rsidRPr="00533215">
        <w:rPr>
          <w:rFonts w:ascii="Times New Roman" w:eastAsia="Calibri" w:hAnsi="Times New Roman" w:cs="Times New Roman"/>
          <w:sz w:val="24"/>
          <w:szCs w:val="24"/>
          <w:lang w:eastAsia="ar-SA"/>
        </w:rPr>
        <w:t>в форме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зачета</w:t>
      </w:r>
      <w:r w:rsidRPr="0053321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  <w:r w:rsidRPr="00533215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</w:p>
    <w:p w14:paraId="335A7B03" w14:textId="77777777" w:rsidR="00AE17FC" w:rsidRPr="00AE17FC" w:rsidRDefault="00533215" w:rsidP="00AE17F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533215">
        <w:rPr>
          <w:rFonts w:ascii="Times New Roman" w:eastAsia="Calibri" w:hAnsi="Times New Roman" w:cs="Times New Roman"/>
          <w:sz w:val="24"/>
          <w:szCs w:val="24"/>
          <w:lang w:eastAsia="ar-SA"/>
        </w:rPr>
        <w:t>Промежуточная аттестация по дисциплине</w:t>
      </w:r>
      <w:r w:rsidR="00AE17FC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 w:rsidR="00AE17FC" w:rsidRPr="00EA1D2D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«</w:t>
      </w:r>
      <w:r w:rsidR="00AE17F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А</w:t>
      </w:r>
      <w:r w:rsidR="00AE17FC" w:rsidRPr="00EA1D2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ктуальные проблемы методологии научных исследований</w:t>
      </w:r>
      <w:r w:rsidR="00AE17FC" w:rsidRPr="00EA1D2D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»</w:t>
      </w:r>
      <w:r w:rsidRPr="00533215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проводится для оценки уровня достижения планируемых результатов, формируемых в рамках данной дисциплины на основе билетов, </w:t>
      </w:r>
      <w:r w:rsidR="00AE17FC" w:rsidRPr="00AE17FC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включающих 1 теоретический вопрос и 1 практическое задание. </w:t>
      </w:r>
    </w:p>
    <w:p w14:paraId="60911FBD" w14:textId="00EFC48A" w:rsidR="00AE17FC" w:rsidRPr="00AE17FC" w:rsidRDefault="00AE17FC" w:rsidP="00984108">
      <w:pPr>
        <w:suppressAutoHyphens/>
        <w:spacing w:after="0" w:line="240" w:lineRule="auto"/>
        <w:ind w:right="341" w:firstLine="720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AE17FC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Типовая структура билета по дисциплине </w:t>
      </w:r>
      <w:r w:rsidR="00984108" w:rsidRPr="00EA1D2D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«</w:t>
      </w:r>
      <w:r w:rsidR="0098410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А</w:t>
      </w:r>
      <w:r w:rsidR="00984108" w:rsidRPr="00EA1D2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ктуальные проблемы методологии научных исследований</w:t>
      </w:r>
      <w:r w:rsidR="00984108" w:rsidRPr="00EA1D2D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»</w:t>
      </w:r>
      <w:r w:rsidR="00984108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</w:t>
      </w:r>
    </w:p>
    <w:tbl>
      <w:tblPr>
        <w:tblpPr w:leftFromText="180" w:rightFromText="180" w:vertAnchor="text" w:horzAnchor="page" w:tblpXSpec="center" w:tblpY="132"/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44"/>
        <w:gridCol w:w="2127"/>
        <w:gridCol w:w="1984"/>
      </w:tblGrid>
      <w:tr w:rsidR="00984108" w:rsidRPr="00CD731C" w14:paraId="1D9026E5" w14:textId="77777777" w:rsidTr="00984108">
        <w:trPr>
          <w:trHeight w:val="921"/>
        </w:trPr>
        <w:tc>
          <w:tcPr>
            <w:tcW w:w="4644" w:type="dxa"/>
            <w:tcBorders>
              <w:tl2br w:val="single" w:sz="4" w:space="0" w:color="auto"/>
            </w:tcBorders>
            <w:vAlign w:val="center"/>
          </w:tcPr>
          <w:p w14:paraId="318A5876" w14:textId="77777777" w:rsidR="00984108" w:rsidRPr="00CD731C" w:rsidRDefault="00984108" w:rsidP="00C34330">
            <w:pPr>
              <w:suppressAutoHyphens/>
              <w:spacing w:after="0" w:line="240" w:lineRule="auto"/>
              <w:ind w:right="341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CD731C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Вопросы</w:t>
            </w:r>
          </w:p>
          <w:p w14:paraId="2988A528" w14:textId="77777777" w:rsidR="00984108" w:rsidRPr="00CD731C" w:rsidRDefault="00984108" w:rsidP="00AE17FC">
            <w:pPr>
              <w:suppressAutoHyphens/>
              <w:spacing w:after="0" w:line="240" w:lineRule="auto"/>
              <w:ind w:right="341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  <w:p w14:paraId="7A34C7B8" w14:textId="77777777" w:rsidR="00984108" w:rsidRPr="00CD731C" w:rsidRDefault="00984108" w:rsidP="00AE17FC">
            <w:pPr>
              <w:suppressAutoHyphens/>
              <w:spacing w:after="0" w:line="240" w:lineRule="auto"/>
              <w:ind w:right="341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CD731C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Наименование </w:t>
            </w:r>
          </w:p>
          <w:p w14:paraId="55DED607" w14:textId="77777777" w:rsidR="00984108" w:rsidRPr="00CD731C" w:rsidRDefault="00984108" w:rsidP="00AE17FC">
            <w:pPr>
              <w:suppressAutoHyphens/>
              <w:spacing w:after="0" w:line="240" w:lineRule="auto"/>
              <w:ind w:right="341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CD731C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результатов </w:t>
            </w:r>
          </w:p>
          <w:p w14:paraId="60C5B1DE" w14:textId="77777777" w:rsidR="00984108" w:rsidRPr="00CD731C" w:rsidRDefault="00984108" w:rsidP="00AE17FC">
            <w:pPr>
              <w:suppressAutoHyphens/>
              <w:spacing w:after="0" w:line="240" w:lineRule="auto"/>
              <w:ind w:right="341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CD731C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обучения </w:t>
            </w:r>
          </w:p>
          <w:p w14:paraId="1B457DFF" w14:textId="77777777" w:rsidR="00984108" w:rsidRPr="00CD731C" w:rsidRDefault="00984108" w:rsidP="00AE17FC">
            <w:pPr>
              <w:suppressAutoHyphens/>
              <w:spacing w:after="0" w:line="240" w:lineRule="auto"/>
              <w:ind w:right="341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CD731C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при изучении дисциплины </w:t>
            </w:r>
          </w:p>
        </w:tc>
        <w:tc>
          <w:tcPr>
            <w:tcW w:w="2127" w:type="dxa"/>
            <w:vAlign w:val="center"/>
          </w:tcPr>
          <w:p w14:paraId="53FF6C23" w14:textId="77777777" w:rsidR="00984108" w:rsidRPr="00CD731C" w:rsidRDefault="00984108" w:rsidP="00AE17FC">
            <w:pPr>
              <w:suppressAutoHyphens/>
              <w:spacing w:after="0" w:line="240" w:lineRule="auto"/>
              <w:ind w:right="-68" w:hanging="63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</w:pPr>
            <w:r w:rsidRPr="00CD731C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  <w:t>Задание 1</w:t>
            </w:r>
          </w:p>
        </w:tc>
        <w:tc>
          <w:tcPr>
            <w:tcW w:w="1984" w:type="dxa"/>
            <w:vAlign w:val="center"/>
          </w:tcPr>
          <w:p w14:paraId="08E46604" w14:textId="77777777" w:rsidR="00984108" w:rsidRPr="00CD731C" w:rsidRDefault="00984108" w:rsidP="00AE17FC">
            <w:pPr>
              <w:suppressAutoHyphens/>
              <w:spacing w:after="0" w:line="240" w:lineRule="auto"/>
              <w:ind w:right="-62" w:hanging="62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</w:pPr>
            <w:r w:rsidRPr="00CD731C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  <w:t>Задание 2</w:t>
            </w:r>
          </w:p>
        </w:tc>
      </w:tr>
      <w:tr w:rsidR="00984108" w:rsidRPr="00CD731C" w14:paraId="610A3202" w14:textId="77777777" w:rsidTr="00984108">
        <w:trPr>
          <w:trHeight w:val="286"/>
        </w:trPr>
        <w:tc>
          <w:tcPr>
            <w:tcW w:w="4644" w:type="dxa"/>
            <w:vAlign w:val="center"/>
          </w:tcPr>
          <w:p w14:paraId="3E30D19E" w14:textId="1619871A" w:rsidR="00984108" w:rsidRPr="00CD731C" w:rsidRDefault="00241811" w:rsidP="00C34330">
            <w:pPr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ar-SA"/>
              </w:rPr>
            </w:pPr>
            <w:r w:rsidRPr="00CD73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способность к самостоятельной постановке и решению задач теоретико- правового характера </w:t>
            </w:r>
          </w:p>
        </w:tc>
        <w:tc>
          <w:tcPr>
            <w:tcW w:w="2127" w:type="dxa"/>
            <w:vAlign w:val="center"/>
          </w:tcPr>
          <w:p w14:paraId="71E67D9A" w14:textId="77777777" w:rsidR="00984108" w:rsidRPr="00CD731C" w:rsidRDefault="00984108" w:rsidP="00AE17FC">
            <w:pPr>
              <w:suppressAutoHyphens/>
              <w:spacing w:after="0" w:line="240" w:lineRule="auto"/>
              <w:ind w:right="-68" w:firstLine="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CD731C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х</w:t>
            </w:r>
          </w:p>
        </w:tc>
        <w:tc>
          <w:tcPr>
            <w:tcW w:w="1984" w:type="dxa"/>
            <w:vAlign w:val="center"/>
          </w:tcPr>
          <w:p w14:paraId="326D69AB" w14:textId="77777777" w:rsidR="00984108" w:rsidRPr="00CD731C" w:rsidRDefault="00984108" w:rsidP="00AE17FC">
            <w:pPr>
              <w:suppressAutoHyphens/>
              <w:jc w:val="center"/>
              <w:rPr>
                <w:rFonts w:ascii="Times New Roman" w:eastAsia="Calibri" w:hAnsi="Times New Roman" w:cs="Times New Roman"/>
                <w:lang w:eastAsia="ar-SA"/>
              </w:rPr>
            </w:pPr>
            <w:r w:rsidRPr="00CD731C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х</w:t>
            </w:r>
          </w:p>
        </w:tc>
      </w:tr>
      <w:tr w:rsidR="00984108" w:rsidRPr="00CD731C" w14:paraId="2EB34BAC" w14:textId="77777777" w:rsidTr="00984108">
        <w:trPr>
          <w:trHeight w:val="286"/>
        </w:trPr>
        <w:tc>
          <w:tcPr>
            <w:tcW w:w="4644" w:type="dxa"/>
            <w:vAlign w:val="center"/>
          </w:tcPr>
          <w:p w14:paraId="3F2CE5F6" w14:textId="77777777" w:rsidR="00241811" w:rsidRPr="00CD731C" w:rsidRDefault="00241811" w:rsidP="00C34330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73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Способность </w:t>
            </w:r>
          </w:p>
          <w:p w14:paraId="387EEB0E" w14:textId="77777777" w:rsidR="00241811" w:rsidRPr="00CD731C" w:rsidRDefault="00241811" w:rsidP="00C343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анализировать понятийно- категориальный аппарат, проводить научные исследования сущности, формы, содержания, </w:t>
            </w:r>
          </w:p>
          <w:p w14:paraId="5F2D5283" w14:textId="399B8895" w:rsidR="00984108" w:rsidRPr="00CD731C" w:rsidRDefault="00241811" w:rsidP="00C343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исторических и современных тенденций развития государственно- правовых институтов </w:t>
            </w:r>
          </w:p>
        </w:tc>
        <w:tc>
          <w:tcPr>
            <w:tcW w:w="2127" w:type="dxa"/>
            <w:vAlign w:val="center"/>
          </w:tcPr>
          <w:p w14:paraId="68C358FC" w14:textId="77777777" w:rsidR="00984108" w:rsidRPr="00CD731C" w:rsidRDefault="00984108" w:rsidP="00AE17FC">
            <w:pPr>
              <w:suppressAutoHyphens/>
              <w:spacing w:after="0" w:line="240" w:lineRule="auto"/>
              <w:ind w:right="-68" w:firstLine="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CD731C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х</w:t>
            </w:r>
          </w:p>
        </w:tc>
        <w:tc>
          <w:tcPr>
            <w:tcW w:w="1984" w:type="dxa"/>
            <w:vAlign w:val="center"/>
          </w:tcPr>
          <w:p w14:paraId="29399CE1" w14:textId="77777777" w:rsidR="00984108" w:rsidRPr="00CD731C" w:rsidRDefault="00984108" w:rsidP="00AE17FC">
            <w:pPr>
              <w:suppressAutoHyphens/>
              <w:jc w:val="center"/>
              <w:rPr>
                <w:rFonts w:ascii="Times New Roman" w:eastAsia="Calibri" w:hAnsi="Times New Roman" w:cs="Times New Roman"/>
                <w:lang w:eastAsia="ar-SA"/>
              </w:rPr>
            </w:pPr>
            <w:r w:rsidRPr="00CD731C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х</w:t>
            </w:r>
          </w:p>
        </w:tc>
      </w:tr>
      <w:tr w:rsidR="00241811" w:rsidRPr="00CD731C" w14:paraId="033E1623" w14:textId="77777777" w:rsidTr="00984108">
        <w:trPr>
          <w:trHeight w:val="286"/>
        </w:trPr>
        <w:tc>
          <w:tcPr>
            <w:tcW w:w="4644" w:type="dxa"/>
            <w:vAlign w:val="center"/>
          </w:tcPr>
          <w:p w14:paraId="140808F3" w14:textId="77777777" w:rsidR="00241811" w:rsidRPr="00CD731C" w:rsidRDefault="00241811" w:rsidP="00C3433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73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Способность</w:t>
            </w:r>
          </w:p>
          <w:p w14:paraId="76012DD9" w14:textId="4615877A" w:rsidR="00241811" w:rsidRPr="00CD731C" w:rsidRDefault="00241811" w:rsidP="00C343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 критическому анализу и оценке современных научных достижений, генерированию новых идей при решении исследовательских и практических задач, в том числе в междисциплинарных областях </w:t>
            </w:r>
          </w:p>
        </w:tc>
        <w:tc>
          <w:tcPr>
            <w:tcW w:w="2127" w:type="dxa"/>
            <w:vAlign w:val="center"/>
          </w:tcPr>
          <w:p w14:paraId="2648CA08" w14:textId="4FF7C7B4" w:rsidR="00241811" w:rsidRPr="00CD731C" w:rsidRDefault="00241811" w:rsidP="00AE17FC">
            <w:pPr>
              <w:suppressAutoHyphens/>
              <w:spacing w:after="0" w:line="240" w:lineRule="auto"/>
              <w:ind w:right="-68" w:firstLine="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ar-SA"/>
              </w:rPr>
            </w:pPr>
            <w:r w:rsidRPr="00CD731C">
              <w:rPr>
                <w:rFonts w:ascii="Times New Roman" w:eastAsia="Calibri" w:hAnsi="Times New Roman" w:cs="Times New Roman"/>
                <w:sz w:val="24"/>
                <w:szCs w:val="24"/>
                <w:lang w:val="en-US" w:eastAsia="ar-SA"/>
              </w:rPr>
              <w:t>x</w:t>
            </w:r>
          </w:p>
        </w:tc>
        <w:tc>
          <w:tcPr>
            <w:tcW w:w="1984" w:type="dxa"/>
            <w:vAlign w:val="center"/>
          </w:tcPr>
          <w:p w14:paraId="517B5378" w14:textId="6FB52173" w:rsidR="00241811" w:rsidRPr="00CD731C" w:rsidRDefault="00241811" w:rsidP="00AE17FC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ar-SA"/>
              </w:rPr>
            </w:pPr>
            <w:r w:rsidRPr="00CD731C">
              <w:rPr>
                <w:rFonts w:ascii="Times New Roman" w:eastAsia="Calibri" w:hAnsi="Times New Roman" w:cs="Times New Roman"/>
                <w:sz w:val="24"/>
                <w:szCs w:val="24"/>
                <w:lang w:val="en-US" w:eastAsia="ar-SA"/>
              </w:rPr>
              <w:t>x</w:t>
            </w:r>
          </w:p>
        </w:tc>
      </w:tr>
    </w:tbl>
    <w:p w14:paraId="1B980DEA" w14:textId="312DF3FD" w:rsidR="00AE17FC" w:rsidRDefault="00AE17FC" w:rsidP="00AE17FC">
      <w:pPr>
        <w:suppressAutoHyphens/>
        <w:spacing w:after="0" w:line="240" w:lineRule="auto"/>
        <w:ind w:right="-13" w:firstLine="720"/>
        <w:jc w:val="both"/>
        <w:rPr>
          <w:rFonts w:ascii="Times New Roman" w:eastAsia="Calibri" w:hAnsi="Times New Roman" w:cs="Times New Roman"/>
          <w:i/>
          <w:color w:val="FF0000"/>
          <w:sz w:val="24"/>
          <w:szCs w:val="24"/>
          <w:lang w:eastAsia="ar-SA"/>
        </w:rPr>
      </w:pPr>
    </w:p>
    <w:p w14:paraId="5AEB9635" w14:textId="77777777" w:rsidR="00533215" w:rsidRDefault="00533215" w:rsidP="00533215">
      <w:pPr>
        <w:suppressAutoHyphens/>
        <w:spacing w:after="0" w:line="240" w:lineRule="auto"/>
        <w:ind w:right="341" w:firstLine="666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eastAsia="ar-SA"/>
        </w:rPr>
      </w:pPr>
    </w:p>
    <w:p w14:paraId="773AACE7" w14:textId="77777777" w:rsidR="00AE17FC" w:rsidRDefault="00AE17FC" w:rsidP="00533215">
      <w:pPr>
        <w:suppressAutoHyphens/>
        <w:spacing w:after="0" w:line="240" w:lineRule="auto"/>
        <w:ind w:right="341" w:firstLine="666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eastAsia="ar-SA"/>
        </w:rPr>
      </w:pPr>
    </w:p>
    <w:p w14:paraId="4B1BF442" w14:textId="77777777" w:rsidR="00AE17FC" w:rsidRDefault="00AE17FC" w:rsidP="00533215">
      <w:pPr>
        <w:suppressAutoHyphens/>
        <w:spacing w:after="0" w:line="240" w:lineRule="auto"/>
        <w:ind w:right="341" w:firstLine="666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eastAsia="ar-SA"/>
        </w:rPr>
      </w:pPr>
    </w:p>
    <w:p w14:paraId="5911B9F3" w14:textId="77777777" w:rsidR="00AE17FC" w:rsidRDefault="00AE17FC" w:rsidP="00AE17FC">
      <w:pPr>
        <w:spacing w:after="0" w:line="240" w:lineRule="auto"/>
        <w:rPr>
          <w:rFonts w:ascii="Times" w:eastAsia="Times New Roman" w:hAnsi="Times" w:cs="Times"/>
          <w:color w:val="000000"/>
          <w:sz w:val="26"/>
          <w:szCs w:val="26"/>
          <w:lang w:eastAsia="ru-RU"/>
        </w:rPr>
      </w:pPr>
    </w:p>
    <w:p w14:paraId="58463D4B" w14:textId="77777777" w:rsidR="00AE17FC" w:rsidRDefault="00AE17FC" w:rsidP="00AE17FC">
      <w:pPr>
        <w:spacing w:after="0" w:line="240" w:lineRule="auto"/>
        <w:rPr>
          <w:rFonts w:ascii="Times" w:eastAsia="Times New Roman" w:hAnsi="Times" w:cs="Times"/>
          <w:color w:val="000000"/>
          <w:sz w:val="26"/>
          <w:szCs w:val="26"/>
          <w:lang w:eastAsia="ru-RU"/>
        </w:rPr>
      </w:pPr>
    </w:p>
    <w:p w14:paraId="23E723B3" w14:textId="77777777" w:rsidR="00984108" w:rsidRDefault="00984108" w:rsidP="00AE17FC">
      <w:pPr>
        <w:suppressAutoHyphens/>
        <w:spacing w:after="0" w:line="259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755160A4" w14:textId="77777777" w:rsidR="00984108" w:rsidRDefault="00984108" w:rsidP="00AE17FC">
      <w:pPr>
        <w:suppressAutoHyphens/>
        <w:spacing w:after="0" w:line="259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4DF572E1" w14:textId="4424D64F" w:rsidR="00984108" w:rsidRDefault="00984108" w:rsidP="00AE17FC">
      <w:pPr>
        <w:suppressAutoHyphens/>
        <w:spacing w:after="0" w:line="259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543E6FA9" w14:textId="7A4E93DD" w:rsidR="00C34330" w:rsidRDefault="00C34330" w:rsidP="00AE17FC">
      <w:pPr>
        <w:suppressAutoHyphens/>
        <w:spacing w:after="0" w:line="259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338B6D96" w14:textId="06F7E757" w:rsidR="00C34330" w:rsidRDefault="00C34330" w:rsidP="00AE17FC">
      <w:pPr>
        <w:suppressAutoHyphens/>
        <w:spacing w:after="0" w:line="259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6F72B1E5" w14:textId="1E1F8E5D" w:rsidR="00C34330" w:rsidRDefault="00C34330" w:rsidP="00AE17FC">
      <w:pPr>
        <w:suppressAutoHyphens/>
        <w:spacing w:after="0" w:line="259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3BA5361D" w14:textId="4C19D671" w:rsidR="00C34330" w:rsidRDefault="00C34330" w:rsidP="00AE17FC">
      <w:pPr>
        <w:suppressAutoHyphens/>
        <w:spacing w:after="0" w:line="259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16449A13" w14:textId="60D78964" w:rsidR="00C34330" w:rsidRDefault="00C34330" w:rsidP="00AE17FC">
      <w:pPr>
        <w:suppressAutoHyphens/>
        <w:spacing w:after="0" w:line="259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47BEADE6" w14:textId="792231F5" w:rsidR="00C34330" w:rsidRDefault="00C34330" w:rsidP="00AE17FC">
      <w:pPr>
        <w:suppressAutoHyphens/>
        <w:spacing w:after="0" w:line="259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2FE3894D" w14:textId="47172E35" w:rsidR="00C34330" w:rsidRDefault="00C34330" w:rsidP="00AE17FC">
      <w:pPr>
        <w:suppressAutoHyphens/>
        <w:spacing w:after="0" w:line="259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5F547BEC" w14:textId="4722F050" w:rsidR="00C34330" w:rsidRDefault="00C34330" w:rsidP="00AE17FC">
      <w:pPr>
        <w:suppressAutoHyphens/>
        <w:spacing w:after="0" w:line="259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226A1644" w14:textId="5AE4E314" w:rsidR="00C34330" w:rsidRDefault="00C34330" w:rsidP="00AE17FC">
      <w:pPr>
        <w:suppressAutoHyphens/>
        <w:spacing w:after="0" w:line="259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19E84ED5" w14:textId="00250FAF" w:rsidR="00C34330" w:rsidRDefault="00C34330" w:rsidP="00AE17FC">
      <w:pPr>
        <w:suppressAutoHyphens/>
        <w:spacing w:after="0" w:line="259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28D758EF" w14:textId="687B90AE" w:rsidR="00C34330" w:rsidRDefault="00C34330" w:rsidP="00AE17FC">
      <w:pPr>
        <w:suppressAutoHyphens/>
        <w:spacing w:after="0" w:line="259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676A52DA" w14:textId="74F967C2" w:rsidR="00C34330" w:rsidRDefault="00C34330" w:rsidP="00AE17FC">
      <w:pPr>
        <w:suppressAutoHyphens/>
        <w:spacing w:after="0" w:line="259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1F0E7344" w14:textId="0868BFDD" w:rsidR="00C34330" w:rsidRDefault="00C34330" w:rsidP="00AE17FC">
      <w:pPr>
        <w:suppressAutoHyphens/>
        <w:spacing w:after="0" w:line="259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359531B1" w14:textId="37A013D1" w:rsidR="00C34330" w:rsidRDefault="00C34330" w:rsidP="00AE17FC">
      <w:pPr>
        <w:suppressAutoHyphens/>
        <w:spacing w:after="0" w:line="259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1324FB77" w14:textId="0CCFC319" w:rsidR="00C34330" w:rsidRDefault="00C34330" w:rsidP="00AE17FC">
      <w:pPr>
        <w:suppressAutoHyphens/>
        <w:spacing w:after="0" w:line="259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197C58C5" w14:textId="52664A5E" w:rsidR="00C34330" w:rsidRDefault="00C34330" w:rsidP="00AE17FC">
      <w:pPr>
        <w:suppressAutoHyphens/>
        <w:spacing w:after="0" w:line="259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393FD8F5" w14:textId="6172FC8E" w:rsidR="00C34330" w:rsidRDefault="00C34330" w:rsidP="00AE17FC">
      <w:pPr>
        <w:suppressAutoHyphens/>
        <w:spacing w:after="0" w:line="259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303A78A4" w14:textId="45920D0D" w:rsidR="00AE17FC" w:rsidRPr="00AE17FC" w:rsidRDefault="00AE17FC" w:rsidP="00AE17FC">
      <w:pPr>
        <w:suppressAutoHyphens/>
        <w:spacing w:after="0" w:line="259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AE17FC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5.4. Вопросы к</w:t>
      </w: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зачету</w:t>
      </w:r>
      <w:r w:rsidRPr="00AE17FC">
        <w:rPr>
          <w:rFonts w:ascii="Times New Roman" w:eastAsia="Calibri" w:hAnsi="Times New Roman" w:cs="Times New Roman"/>
          <w:b/>
          <w:spacing w:val="-4"/>
          <w:sz w:val="24"/>
          <w:szCs w:val="24"/>
          <w:lang w:eastAsia="ar-SA"/>
        </w:rPr>
        <w:t>:</w:t>
      </w:r>
    </w:p>
    <w:p w14:paraId="530976CE" w14:textId="77777777" w:rsidR="00AE17FC" w:rsidRDefault="00AE17FC" w:rsidP="00AE17FC">
      <w:pPr>
        <w:spacing w:after="0" w:line="240" w:lineRule="auto"/>
        <w:rPr>
          <w:rFonts w:ascii="Times" w:eastAsia="Times New Roman" w:hAnsi="Times" w:cs="Times"/>
          <w:color w:val="000000"/>
          <w:sz w:val="26"/>
          <w:szCs w:val="26"/>
          <w:lang w:eastAsia="ru-RU"/>
        </w:rPr>
      </w:pPr>
    </w:p>
    <w:p w14:paraId="5B94AD6A" w14:textId="77777777" w:rsidR="00AE17FC" w:rsidRPr="00CD731C" w:rsidRDefault="00AE17FC" w:rsidP="00AE17F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3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Задачи и проблемы современной методологии права. </w:t>
      </w:r>
    </w:p>
    <w:p w14:paraId="71CDB184" w14:textId="77777777" w:rsidR="00AE17FC" w:rsidRPr="00CD731C" w:rsidRDefault="00AE17FC" w:rsidP="00AE17F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3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Математизация современного научного знания. </w:t>
      </w:r>
    </w:p>
    <w:p w14:paraId="7B201860" w14:textId="77777777" w:rsidR="00AE17FC" w:rsidRPr="00CD731C" w:rsidRDefault="00AE17FC" w:rsidP="00AE17F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3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Логико-математические методы в правовых исследованиях. </w:t>
      </w:r>
    </w:p>
    <w:p w14:paraId="19540BCB" w14:textId="77777777" w:rsidR="00AE17FC" w:rsidRPr="00CD731C" w:rsidRDefault="00AE17FC" w:rsidP="00AE17F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3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Понятие научного метода. </w:t>
      </w:r>
    </w:p>
    <w:p w14:paraId="48553A65" w14:textId="77777777" w:rsidR="00AE17FC" w:rsidRPr="00CD731C" w:rsidRDefault="00AE17FC" w:rsidP="00AE17F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3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 Общенаучные методы и их применение в сфере правовых исследований. </w:t>
      </w:r>
    </w:p>
    <w:p w14:paraId="08AE11C2" w14:textId="77777777" w:rsidR="00AE17FC" w:rsidRPr="00CD731C" w:rsidRDefault="00AE17FC" w:rsidP="00AE17F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3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 Теоретический и эмпирический уровни научного исследования. </w:t>
      </w:r>
    </w:p>
    <w:p w14:paraId="18EBE385" w14:textId="77777777" w:rsidR="00AE17FC" w:rsidRPr="00CD731C" w:rsidRDefault="00AE17FC" w:rsidP="00AE17F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3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 Методы эмпирического и теоретического познания в праве. </w:t>
      </w:r>
    </w:p>
    <w:p w14:paraId="2C8426F5" w14:textId="77777777" w:rsidR="00AE17FC" w:rsidRPr="00CD731C" w:rsidRDefault="00AE17FC" w:rsidP="00AE17F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3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8. Юриспруденция в системе социально-гуманитарного знания. </w:t>
      </w:r>
    </w:p>
    <w:p w14:paraId="64D73CF9" w14:textId="77777777" w:rsidR="00AE17FC" w:rsidRPr="00CD731C" w:rsidRDefault="00AE17FC" w:rsidP="00AE17F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3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9. Специфика методологии социально-гуманитарных наук. </w:t>
      </w:r>
    </w:p>
    <w:p w14:paraId="304B1099" w14:textId="77777777" w:rsidR="00AE17FC" w:rsidRPr="00CD731C" w:rsidRDefault="00AE17FC" w:rsidP="00AE17F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3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10. Особенности методологии правового исследования. </w:t>
      </w:r>
    </w:p>
    <w:p w14:paraId="4AC885E3" w14:textId="77777777" w:rsidR="00AE17FC" w:rsidRPr="00CD731C" w:rsidRDefault="00AE17FC" w:rsidP="00AE17F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3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11. Правовая герменевтика как особая сфера правовых исследований. </w:t>
      </w:r>
    </w:p>
    <w:p w14:paraId="09C53A2C" w14:textId="77777777" w:rsidR="00AE17FC" w:rsidRPr="00CD731C" w:rsidRDefault="00AE17FC" w:rsidP="00AE17F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3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12. Сущность, природа и специфика научного творчества. </w:t>
      </w:r>
    </w:p>
    <w:p w14:paraId="6E556241" w14:textId="77777777" w:rsidR="00AE17FC" w:rsidRPr="00CD731C" w:rsidRDefault="00AE17FC" w:rsidP="00AE17F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3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 Понятия методологии и методики научного исследования. </w:t>
      </w:r>
    </w:p>
    <w:p w14:paraId="5CA74143" w14:textId="77777777" w:rsidR="00AE17FC" w:rsidRPr="00CD731C" w:rsidRDefault="00AE17FC" w:rsidP="00AE17F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3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14. Методологическая культура ученого и источники ее формирования. </w:t>
      </w:r>
    </w:p>
    <w:p w14:paraId="177F85AD" w14:textId="77777777" w:rsidR="00AE17FC" w:rsidRPr="00CD731C" w:rsidRDefault="00AE17FC" w:rsidP="00AE17F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3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15. Постановка целей и задач научно-юридического исследования. </w:t>
      </w:r>
    </w:p>
    <w:p w14:paraId="12380BA0" w14:textId="77777777" w:rsidR="00AE17FC" w:rsidRPr="00CD731C" w:rsidRDefault="00AE17FC" w:rsidP="00AE17F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3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16. Объект и предмет научного исследования. </w:t>
      </w:r>
    </w:p>
    <w:p w14:paraId="0B22C16F" w14:textId="77777777" w:rsidR="00AE17FC" w:rsidRPr="00CD731C" w:rsidRDefault="00AE17FC" w:rsidP="00AE17F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3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17. Критерии новизны научного исследования. </w:t>
      </w:r>
    </w:p>
    <w:p w14:paraId="4F637DAA" w14:textId="77777777" w:rsidR="00AE17FC" w:rsidRPr="00CD731C" w:rsidRDefault="00AE17FC" w:rsidP="00AE17F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3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18. Определение системы методов научно-юридического исследования. </w:t>
      </w:r>
    </w:p>
    <w:p w14:paraId="36D8C165" w14:textId="77777777" w:rsidR="00AE17FC" w:rsidRPr="00CD731C" w:rsidRDefault="00AE17FC" w:rsidP="00AE17F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3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19. Основные этапы и формы знания в научно-юридическом исследовании. </w:t>
      </w:r>
    </w:p>
    <w:p w14:paraId="348002FA" w14:textId="77777777" w:rsidR="00AE17FC" w:rsidRPr="00CD731C" w:rsidRDefault="00AE17FC" w:rsidP="00AE17F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3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20. Формулирование и обоснование результатов исследования. </w:t>
      </w:r>
    </w:p>
    <w:p w14:paraId="2DFF0F02" w14:textId="77777777" w:rsidR="00AE17FC" w:rsidRPr="00CD731C" w:rsidRDefault="00AE17FC" w:rsidP="00AE17F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3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21. Требования к использованию литературы в исследовании. </w:t>
      </w:r>
    </w:p>
    <w:p w14:paraId="2CEF7F91" w14:textId="77777777" w:rsidR="00AE17FC" w:rsidRPr="00CD731C" w:rsidRDefault="00AE17FC" w:rsidP="00AE17F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3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22. Особенности научного стиля речи. </w:t>
      </w:r>
    </w:p>
    <w:p w14:paraId="7AFDAE38" w14:textId="77777777" w:rsidR="00AE17FC" w:rsidRPr="00CD731C" w:rsidRDefault="00AE17FC" w:rsidP="00AE17F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3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23. Правила оформления исследовательской работы. </w:t>
      </w:r>
    </w:p>
    <w:p w14:paraId="7111A4A9" w14:textId="77777777" w:rsidR="00AE17FC" w:rsidRPr="00CD731C" w:rsidRDefault="00AE17FC" w:rsidP="00AE17F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3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24. Формулирование положений, выносимых на защиту. </w:t>
      </w:r>
    </w:p>
    <w:p w14:paraId="4CE6CD39" w14:textId="77777777" w:rsidR="00AE17FC" w:rsidRPr="00CD731C" w:rsidRDefault="00AE17FC" w:rsidP="00AE17F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3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25. Оформление автореферата и диссертационной работы. </w:t>
      </w:r>
    </w:p>
    <w:p w14:paraId="01E1915B" w14:textId="77777777" w:rsidR="00AE17FC" w:rsidRPr="00CD731C" w:rsidRDefault="00AE17FC" w:rsidP="00AE17F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1720DFD4" w14:textId="77777777" w:rsidR="00241811" w:rsidRPr="00CD731C" w:rsidRDefault="00AE17FC" w:rsidP="00AE17FC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73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Задание (1). </w:t>
      </w:r>
      <w:r w:rsidRPr="00CD73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Подготовить </w:t>
      </w:r>
      <w:r w:rsidR="00984108" w:rsidRPr="00CD73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 научного исследования.</w:t>
      </w:r>
    </w:p>
    <w:p w14:paraId="2E75440F" w14:textId="77777777" w:rsidR="00AE17FC" w:rsidRPr="00CD731C" w:rsidRDefault="00AE17FC" w:rsidP="00AE17FC">
      <w:pPr>
        <w:suppressAutoHyphens/>
        <w:spacing w:after="0" w:line="240" w:lineRule="auto"/>
        <w:ind w:right="-189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  <w:r w:rsidRPr="00CD731C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 xml:space="preserve">Описание </w:t>
      </w:r>
      <w:r w:rsidRPr="00CD731C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результатов обучения при изучении дисциплины </w:t>
      </w:r>
      <w:r w:rsidRPr="00CD731C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формируемых на данном этапе освоения программы аспирантуры</w:t>
      </w:r>
    </w:p>
    <w:p w14:paraId="3A5978B9" w14:textId="77777777" w:rsidR="001C357E" w:rsidRPr="00CD731C" w:rsidRDefault="001C357E" w:rsidP="001C357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673DB5F" w14:textId="7EB329D9" w:rsidR="001C357E" w:rsidRPr="00CD731C" w:rsidRDefault="00241811" w:rsidP="001C357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CD73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</w:t>
      </w:r>
      <w:r w:rsidRPr="00CD731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получения положительной оценки необходимо раскрыть тео</w:t>
      </w:r>
      <w:r w:rsidR="001C357E" w:rsidRPr="00CD73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ретический вопрос и обосновать </w:t>
      </w:r>
      <w:r w:rsidRPr="00CD731C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1C357E" w:rsidRPr="00CD73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редложенный план исследования. </w:t>
      </w:r>
    </w:p>
    <w:p w14:paraId="474B5A0C" w14:textId="77777777" w:rsidR="00AE17FC" w:rsidRPr="001C357E" w:rsidRDefault="00AE17FC" w:rsidP="00533215">
      <w:pPr>
        <w:suppressAutoHyphens/>
        <w:spacing w:after="0" w:line="240" w:lineRule="auto"/>
        <w:ind w:right="341" w:firstLine="666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2FB62BF0" w14:textId="77777777" w:rsidR="00AE17FC" w:rsidRPr="00AE17FC" w:rsidRDefault="00AE17FC" w:rsidP="00AE17FC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AE17FC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5.1.3.2. ОРГАНИЗАЦИЯ ПРОМЕЖУТОЧНОЙ АТТЕСТАЦИИ</w:t>
      </w:r>
    </w:p>
    <w:p w14:paraId="7AC057D2" w14:textId="77777777" w:rsidR="00AE17FC" w:rsidRPr="00AE17FC" w:rsidRDefault="00AE17FC" w:rsidP="00AE17F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AE17FC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ОБУЧАЮЩИХСЯ С ПРИМЕНЕНИЕМ ДИСТАНЦИОННЫХ ОБРАЗОВАТЕЛЬНЫХ ТЕХНОЛОГИЙ </w:t>
      </w:r>
      <w:r w:rsidRPr="00AE17F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В ЭЛЕКТРОННОЙ ИНФОРМАЦИОННО-ОБРАЗОВАТЕЛЬНОЙ СИСТЕМЕ УНИВЕРСИТЕТА</w:t>
      </w:r>
    </w:p>
    <w:p w14:paraId="3FF617FD" w14:textId="5C0BCC5E" w:rsidR="00AE17FC" w:rsidRPr="00AE17FC" w:rsidRDefault="001C357E" w:rsidP="00AE17F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ab/>
      </w:r>
      <w:r w:rsidR="00AE17FC" w:rsidRPr="00AE17FC">
        <w:rPr>
          <w:rFonts w:ascii="Times New Roman" w:eastAsia="Times New Roman" w:hAnsi="Times New Roman" w:cs="Times New Roman"/>
          <w:sz w:val="24"/>
          <w:szCs w:val="24"/>
          <w:lang w:eastAsia="ar-SA"/>
        </w:rPr>
        <w:t>Реализация программы аспирантуры с применением электронного обучения и дистанционных образовательных технологий предусмотрена в заявительном порядке.</w:t>
      </w:r>
    </w:p>
    <w:p w14:paraId="5F0312C2" w14:textId="77777777" w:rsidR="00AE17FC" w:rsidRPr="00AE17FC" w:rsidRDefault="00AE17FC" w:rsidP="00AE17FC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E17FC">
        <w:rPr>
          <w:rFonts w:ascii="Times New Roman" w:eastAsia="Times New Roman" w:hAnsi="Times New Roman" w:cs="Times New Roman"/>
          <w:sz w:val="24"/>
          <w:szCs w:val="24"/>
          <w:lang w:eastAsia="ar-SA"/>
        </w:rPr>
        <w:t>Для обучающихся, осваивающих программу аспирантуры в очной форме, организация текущего контроля в ЭИОС университета возможна в следующих случаях:</w:t>
      </w:r>
    </w:p>
    <w:p w14:paraId="13F3921E" w14:textId="77777777" w:rsidR="00AE17FC" w:rsidRPr="00AE17FC" w:rsidRDefault="00AE17FC" w:rsidP="00AE17FC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E17FC">
        <w:rPr>
          <w:rFonts w:ascii="Times New Roman" w:eastAsia="Times New Roman" w:hAnsi="Times New Roman" w:cs="Times New Roman"/>
          <w:sz w:val="24"/>
          <w:szCs w:val="24"/>
          <w:lang w:eastAsia="ar-SA"/>
        </w:rPr>
        <w:t>– приказ ректора университета об обучении с применением дистанционных образовательных технологий или электронного обучения (в условиях возникновения чрезвычайных ситуаций);</w:t>
      </w:r>
    </w:p>
    <w:p w14:paraId="0239431F" w14:textId="77777777" w:rsidR="00AE17FC" w:rsidRPr="00AE17FC" w:rsidRDefault="00AE17FC" w:rsidP="00AE17FC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E17FC">
        <w:rPr>
          <w:rFonts w:ascii="Times New Roman" w:eastAsia="Times New Roman" w:hAnsi="Times New Roman" w:cs="Times New Roman"/>
          <w:sz w:val="24"/>
          <w:szCs w:val="24"/>
          <w:lang w:eastAsia="ar-SA"/>
        </w:rPr>
        <w:t>– заявление обучающегося с приложением документов, подтверждающих наличие у него уважительной причины личного отсутствия на учебных занятиях.</w:t>
      </w:r>
    </w:p>
    <w:p w14:paraId="69D0B4E8" w14:textId="77777777" w:rsidR="00AE17FC" w:rsidRPr="00AE17FC" w:rsidRDefault="00AE17FC" w:rsidP="00AE17FC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06B90E6A" w14:textId="77777777" w:rsidR="00AE17FC" w:rsidRPr="00AE17FC" w:rsidRDefault="00AE17FC" w:rsidP="00AE17FC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AE17F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6</w:t>
      </w:r>
      <w:r w:rsidRPr="00AE17FC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. ТРЕБОВАНИЯ К УСЛОВИЯМ РЕАЛИЗАЦИИ ПРОГРАММЫ ДИСЦИПЛИНЫ </w:t>
      </w:r>
    </w:p>
    <w:p w14:paraId="046AB2BB" w14:textId="77777777" w:rsidR="00AE17FC" w:rsidRPr="00AE17FC" w:rsidRDefault="00AE17FC" w:rsidP="00AE17FC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AE17FC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6.1. УЧЕБНО-МЕТОДИЧЕСКОЕ ОБЕСПЕЧЕНИЕ ДИСЦИПЛИНЫ</w:t>
      </w:r>
    </w:p>
    <w:p w14:paraId="0C576895" w14:textId="77777777" w:rsidR="00AE17FC" w:rsidRPr="00AE17FC" w:rsidRDefault="00AE17FC" w:rsidP="00AE17FC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AE17FC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6.1.1. ПЕРЕЧЕНЬ ИЗДАНИЙ, НЕОБХОДИМЫХ ДЛЯ </w:t>
      </w:r>
    </w:p>
    <w:p w14:paraId="1053DBE5" w14:textId="77777777" w:rsidR="00AE17FC" w:rsidRPr="00AE17FC" w:rsidRDefault="00AE17FC" w:rsidP="00AE17FC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E17FC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ОСВОЕНИЯ </w:t>
      </w:r>
      <w:r w:rsidRPr="00AE17F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ДИСЦИПЛИНЫ</w:t>
      </w:r>
    </w:p>
    <w:p w14:paraId="7C27A9C5" w14:textId="77777777" w:rsidR="00AE17FC" w:rsidRPr="001C357E" w:rsidRDefault="00AE17FC" w:rsidP="00AE17FC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1E46DE0E" w14:textId="77777777" w:rsidR="004A3DAD" w:rsidRPr="001C357E" w:rsidRDefault="004A3DAD" w:rsidP="004A3DAD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C35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а) основная литература: </w:t>
      </w:r>
    </w:p>
    <w:p w14:paraId="0BECE9CB" w14:textId="77777777" w:rsidR="009E23B0" w:rsidRPr="001C357E" w:rsidRDefault="009E23B0" w:rsidP="009E23B0">
      <w:pPr>
        <w:pStyle w:val="a4"/>
        <w:numPr>
          <w:ilvl w:val="0"/>
          <w:numId w:val="8"/>
        </w:numPr>
        <w:shd w:val="clear" w:color="auto" w:fill="FFFFFF"/>
        <w:spacing w:after="195"/>
        <w:ind w:left="0" w:firstLine="709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Дрещинский</w:t>
      </w:r>
      <w:proofErr w:type="spellEnd"/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В. А.  Методология научных </w:t>
      </w:r>
      <w:proofErr w:type="gramStart"/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исследований :</w:t>
      </w:r>
      <w:proofErr w:type="gramEnd"/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учебник для вузов / В. А. </w:t>
      </w:r>
      <w:proofErr w:type="spellStart"/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Дрещинский</w:t>
      </w:r>
      <w:proofErr w:type="spellEnd"/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 — 3-е изд., </w:t>
      </w:r>
      <w:proofErr w:type="spellStart"/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перераб</w:t>
      </w:r>
      <w:proofErr w:type="spellEnd"/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и доп. — </w:t>
      </w:r>
      <w:proofErr w:type="gramStart"/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Москва :</w:t>
      </w:r>
      <w:proofErr w:type="gramEnd"/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Издательство </w:t>
      </w:r>
      <w:proofErr w:type="spellStart"/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Юрайт</w:t>
      </w:r>
      <w:proofErr w:type="spellEnd"/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2023. — 349 с. — (Высшее образование). — ISBN 978-5-534-16977-5. — </w:t>
      </w:r>
      <w:proofErr w:type="gramStart"/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 :</w:t>
      </w:r>
      <w:proofErr w:type="gramEnd"/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электронный // Образовательная платформа </w:t>
      </w:r>
      <w:proofErr w:type="spellStart"/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Юрайт</w:t>
      </w:r>
      <w:proofErr w:type="spellEnd"/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[сайт]. </w:t>
      </w:r>
      <w:r w:rsidRPr="001C357E"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eastAsia="ru-RU"/>
        </w:rPr>
        <w:t>URL: </w:t>
      </w:r>
      <w:hyperlink r:id="rId8" w:tgtFrame="_blank" w:history="1">
        <w:r w:rsidRPr="001C357E">
          <w:rPr>
            <w:rFonts w:ascii="Times New Roman" w:eastAsia="Times New Roman" w:hAnsi="Times New Roman" w:cs="Times New Roman"/>
            <w:color w:val="4F81BD" w:themeColor="accent1"/>
            <w:sz w:val="24"/>
            <w:szCs w:val="24"/>
            <w:lang w:eastAsia="ru-RU"/>
          </w:rPr>
          <w:t>https://urait.ru/bcode/532136</w:t>
        </w:r>
      </w:hyperlink>
      <w:r w:rsidRPr="001C357E"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eastAsia="ru-RU"/>
        </w:rPr>
        <w:t> (дата обращения: 14.11.2023).</w:t>
      </w:r>
    </w:p>
    <w:p w14:paraId="30497581" w14:textId="77777777" w:rsidR="009E23B0" w:rsidRPr="001C357E" w:rsidRDefault="009E23B0" w:rsidP="009E23B0">
      <w:pPr>
        <w:pStyle w:val="a4"/>
        <w:numPr>
          <w:ilvl w:val="0"/>
          <w:numId w:val="8"/>
        </w:numPr>
        <w:shd w:val="clear" w:color="auto" w:fill="FFFFFF"/>
        <w:spacing w:after="195"/>
        <w:ind w:left="0"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Научное исследование: методика проведения и оформление / И. Н. Кузнецов. - </w:t>
      </w:r>
      <w:proofErr w:type="gramStart"/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 :</w:t>
      </w:r>
      <w:proofErr w:type="gramEnd"/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Дашков и К, 2004. - 428 с. - Прил.: с. 398-423. - </w:t>
      </w:r>
      <w:proofErr w:type="spellStart"/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Библиогр</w:t>
      </w:r>
      <w:proofErr w:type="spellEnd"/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.: с. 424-428. - ISBN 5-94798-374-</w:t>
      </w:r>
      <w:proofErr w:type="gramStart"/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 :</w:t>
      </w:r>
      <w:proofErr w:type="gramEnd"/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121.25 р.</w:t>
      </w:r>
    </w:p>
    <w:p w14:paraId="5074EA33" w14:textId="4F47E183" w:rsidR="009E23B0" w:rsidRPr="001C357E" w:rsidRDefault="009E23B0" w:rsidP="009E23B0">
      <w:pPr>
        <w:suppressAutoHyphens/>
        <w:ind w:left="17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357E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Доступен в ЭБС </w:t>
      </w:r>
      <w:proofErr w:type="spellStart"/>
      <w:r w:rsidRPr="001C357E">
        <w:rPr>
          <w:rFonts w:ascii="Times New Roman" w:eastAsia="Calibri" w:hAnsi="Times New Roman" w:cs="Times New Roman"/>
          <w:sz w:val="24"/>
          <w:szCs w:val="24"/>
        </w:rPr>
        <w:t>Юрайт</w:t>
      </w:r>
      <w:proofErr w:type="spellEnd"/>
      <w:r w:rsidRPr="001C357E">
        <w:rPr>
          <w:rFonts w:ascii="Times New Roman" w:eastAsia="Calibri" w:hAnsi="Times New Roman" w:cs="Times New Roman"/>
          <w:sz w:val="24"/>
          <w:szCs w:val="24"/>
        </w:rPr>
        <w:t>. URL:</w:t>
      </w:r>
    </w:p>
    <w:p w14:paraId="0C489C6E" w14:textId="77777777" w:rsidR="009E23B0" w:rsidRPr="001C357E" w:rsidRDefault="009E23B0" w:rsidP="009E23B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35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б) дополнительная литература: </w:t>
      </w:r>
    </w:p>
    <w:p w14:paraId="58A5E853" w14:textId="77777777" w:rsidR="009E23B0" w:rsidRPr="001C357E" w:rsidRDefault="009E23B0" w:rsidP="009E23B0">
      <w:pPr>
        <w:pStyle w:val="a4"/>
        <w:numPr>
          <w:ilvl w:val="0"/>
          <w:numId w:val="9"/>
        </w:numPr>
        <w:suppressAutoHyphens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Логика </w:t>
      </w:r>
      <w:proofErr w:type="gramStart"/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диссертации :</w:t>
      </w:r>
      <w:proofErr w:type="gramEnd"/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учеб. пособие / Г. Ч. Синченко ; Ом. </w:t>
      </w:r>
      <w:proofErr w:type="spellStart"/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акад</w:t>
      </w:r>
      <w:proofErr w:type="spellEnd"/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МВД России. - </w:t>
      </w:r>
      <w:proofErr w:type="gramStart"/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Омск :</w:t>
      </w:r>
      <w:proofErr w:type="gramEnd"/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[б. и.], 2008. - 215 </w:t>
      </w:r>
      <w:proofErr w:type="gramStart"/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с. ;</w:t>
      </w:r>
      <w:proofErr w:type="gramEnd"/>
    </w:p>
    <w:p w14:paraId="262E0CAB" w14:textId="4E0585D7" w:rsidR="009E23B0" w:rsidRPr="001C357E" w:rsidRDefault="009E23B0" w:rsidP="009E23B0">
      <w:pPr>
        <w:pStyle w:val="a4"/>
        <w:numPr>
          <w:ilvl w:val="0"/>
          <w:numId w:val="9"/>
        </w:numPr>
        <w:suppressAutoHyphens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Мокий</w:t>
      </w:r>
      <w:proofErr w:type="spellEnd"/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В. С.  Методология научных исследований. </w:t>
      </w:r>
      <w:proofErr w:type="spellStart"/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Трансдисциплинарные</w:t>
      </w:r>
      <w:proofErr w:type="spellEnd"/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подходы и </w:t>
      </w:r>
      <w:proofErr w:type="gramStart"/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методы :</w:t>
      </w:r>
      <w:proofErr w:type="gramEnd"/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учебное пособие для вузов / В. С. </w:t>
      </w:r>
      <w:proofErr w:type="spellStart"/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Мокий</w:t>
      </w:r>
      <w:proofErr w:type="spellEnd"/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Т. А. Лукьянова. — 2-е изд., </w:t>
      </w:r>
      <w:proofErr w:type="spellStart"/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перераб</w:t>
      </w:r>
      <w:proofErr w:type="spellEnd"/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и доп. — </w:t>
      </w:r>
      <w:proofErr w:type="gramStart"/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Москва :</w:t>
      </w:r>
      <w:proofErr w:type="gramEnd"/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Издательство </w:t>
      </w:r>
      <w:proofErr w:type="spellStart"/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Юрайт</w:t>
      </w:r>
      <w:proofErr w:type="spellEnd"/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2023. — 229 с. — (Высшее образование). — ISBN 978-5-534-13916-7. — </w:t>
      </w:r>
      <w:proofErr w:type="gramStart"/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 :</w:t>
      </w:r>
      <w:proofErr w:type="gramEnd"/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электронный // Образовательная платформа </w:t>
      </w:r>
      <w:proofErr w:type="spellStart"/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Юрайт</w:t>
      </w:r>
      <w:proofErr w:type="spellEnd"/>
      <w:r w:rsidRPr="001C3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[сайт]. — </w:t>
      </w:r>
      <w:r w:rsidRPr="001C357E"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eastAsia="ru-RU"/>
        </w:rPr>
        <w:t>URL: </w:t>
      </w:r>
      <w:hyperlink r:id="rId9" w:tgtFrame="_blank" w:history="1">
        <w:r w:rsidRPr="001C357E">
          <w:rPr>
            <w:rFonts w:ascii="Times New Roman" w:eastAsia="Times New Roman" w:hAnsi="Times New Roman" w:cs="Times New Roman"/>
            <w:color w:val="4F81BD" w:themeColor="accent1"/>
            <w:sz w:val="24"/>
            <w:szCs w:val="24"/>
            <w:lang w:eastAsia="ru-RU"/>
          </w:rPr>
          <w:t>https://urait.ru/bcode/515431</w:t>
        </w:r>
      </w:hyperlink>
      <w:r w:rsidRPr="001C357E"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eastAsia="ru-RU"/>
        </w:rPr>
        <w:t> (дата обращения: 14.11.2023).</w:t>
      </w:r>
    </w:p>
    <w:p w14:paraId="753DB148" w14:textId="77777777" w:rsidR="009E23B0" w:rsidRDefault="009E23B0" w:rsidP="004A3DA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14FC1AFC" w14:textId="25DEF3DA" w:rsidR="004A3DAD" w:rsidRPr="004A3DAD" w:rsidRDefault="004A3DAD" w:rsidP="004A3DA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4A3DAD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6.1.2. ОПИСАНИЕ КОМПЛЕКТА ЛИЦЕНЗИОННОГО И СВОБОДНО РАСПРОСТРАНЯЕМОГО ПРОГРАММНОГО ОБЕСПЕЧЕНИЯ, В ТОМ ЧИСЛЕ ОТЕЧЕСТВЕННОГО ПРОИЗВОДСТВА, НЕОБХОДИМЫХ </w:t>
      </w:r>
    </w:p>
    <w:p w14:paraId="26A3E55A" w14:textId="77777777" w:rsidR="004A3DAD" w:rsidRPr="004A3DAD" w:rsidRDefault="004A3DAD" w:rsidP="004A3DA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4A3DAD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ДЛЯ ОСВОЕНИЯ ДИСЦИПЛИНЫ</w:t>
      </w:r>
    </w:p>
    <w:p w14:paraId="78A2832F" w14:textId="77777777" w:rsidR="004A3DAD" w:rsidRPr="004A3DAD" w:rsidRDefault="004A3DAD" w:rsidP="004A3DAD">
      <w:pPr>
        <w:numPr>
          <w:ilvl w:val="0"/>
          <w:numId w:val="4"/>
        </w:numPr>
        <w:suppressAutoHyphens/>
        <w:spacing w:after="160" w:line="259" w:lineRule="auto"/>
        <w:ind w:left="360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</w:pPr>
      <w:r w:rsidRPr="004A3DAD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>Microsoft Windows;</w:t>
      </w:r>
    </w:p>
    <w:p w14:paraId="0D8FABF2" w14:textId="77777777" w:rsidR="004A3DAD" w:rsidRPr="004A3DAD" w:rsidRDefault="004A3DAD" w:rsidP="004A3DAD">
      <w:pPr>
        <w:numPr>
          <w:ilvl w:val="0"/>
          <w:numId w:val="4"/>
        </w:numPr>
        <w:suppressAutoHyphens/>
        <w:spacing w:after="160" w:line="259" w:lineRule="auto"/>
        <w:ind w:left="360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</w:pPr>
      <w:r w:rsidRPr="004A3DAD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>Microsoft Office;</w:t>
      </w:r>
    </w:p>
    <w:p w14:paraId="5BC41EC8" w14:textId="77777777" w:rsidR="004A3DAD" w:rsidRPr="004A3DAD" w:rsidRDefault="004A3DAD" w:rsidP="004A3DAD">
      <w:pPr>
        <w:numPr>
          <w:ilvl w:val="0"/>
          <w:numId w:val="4"/>
        </w:numPr>
        <w:suppressAutoHyphens/>
        <w:spacing w:after="160" w:line="259" w:lineRule="auto"/>
        <w:ind w:left="360"/>
        <w:contextualSpacing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A3DAD">
        <w:rPr>
          <w:rFonts w:ascii="Times New Roman" w:eastAsia="Calibri" w:hAnsi="Times New Roman" w:cs="Times New Roman"/>
          <w:sz w:val="24"/>
          <w:szCs w:val="24"/>
          <w:lang w:eastAsia="ar-SA"/>
        </w:rPr>
        <w:t>Система видеоконференции связи;</w:t>
      </w:r>
    </w:p>
    <w:p w14:paraId="0DDDBD85" w14:textId="77777777" w:rsidR="004A3DAD" w:rsidRPr="004A3DAD" w:rsidRDefault="004A3DAD" w:rsidP="004A3DAD">
      <w:pPr>
        <w:numPr>
          <w:ilvl w:val="0"/>
          <w:numId w:val="4"/>
        </w:numPr>
        <w:suppressAutoHyphens/>
        <w:spacing w:after="160" w:line="259" w:lineRule="auto"/>
        <w:ind w:left="360"/>
        <w:contextualSpacing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A3DAD">
        <w:rPr>
          <w:rFonts w:ascii="Times New Roman" w:eastAsia="Times New Roman" w:hAnsi="Times New Roman" w:cs="Times New Roman"/>
          <w:sz w:val="24"/>
          <w:szCs w:val="24"/>
          <w:lang w:eastAsia="ar-SA"/>
        </w:rPr>
        <w:t>Электронно-библиотечная система</w:t>
      </w:r>
      <w:r w:rsidRPr="004A3DAD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«ЭБС ЮРАЙТ </w:t>
      </w:r>
      <w:hyperlink r:id="rId10" w:history="1">
        <w:r w:rsidRPr="004A3DAD">
          <w:rPr>
            <w:rFonts w:ascii="Times New Roman" w:eastAsia="Calibri" w:hAnsi="Times New Roman" w:cs="Times New Roman"/>
            <w:sz w:val="24"/>
            <w:szCs w:val="24"/>
            <w:lang w:eastAsia="ar-SA"/>
          </w:rPr>
          <w:t>www.biblio-onlin.ru»</w:t>
        </w:r>
      </w:hyperlink>
    </w:p>
    <w:p w14:paraId="0EBC4926" w14:textId="77777777" w:rsidR="004A3DAD" w:rsidRPr="004A3DAD" w:rsidRDefault="004A3DAD" w:rsidP="004A3DAD">
      <w:pPr>
        <w:keepNext/>
        <w:shd w:val="clear" w:color="auto" w:fill="FFFFFF"/>
        <w:tabs>
          <w:tab w:val="left" w:pos="720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3D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6.1.3. ПЕРЕЧЕНЬ ИСПОЛЬЗУЕМЫХ СОВРЕМЕННЫХ ПРОФЕССИОНАЛЬНЫХ БАЗ ДАННЫХ И ИНФОРМАЦИОННЫХ СПРАВОЧНЫХ ПРАВОВЫХ СИСТЕМ ПО ДИСЦИПЛИНЕ</w:t>
      </w:r>
    </w:p>
    <w:p w14:paraId="684EE243" w14:textId="77777777" w:rsidR="004A3DAD" w:rsidRPr="004A3DAD" w:rsidRDefault="004A3DAD" w:rsidP="004A3DAD">
      <w:pPr>
        <w:numPr>
          <w:ilvl w:val="0"/>
          <w:numId w:val="4"/>
        </w:numPr>
        <w:suppressAutoHyphens/>
        <w:spacing w:after="160" w:line="259" w:lineRule="auto"/>
        <w:ind w:left="360"/>
        <w:contextualSpacing/>
        <w:rPr>
          <w:rFonts w:ascii="Times New Roman" w:eastAsia="Calibri" w:hAnsi="Times New Roman" w:cs="Times New Roman"/>
          <w:color w:val="000000"/>
          <w:sz w:val="26"/>
          <w:szCs w:val="26"/>
          <w:lang w:eastAsia="ar-SA"/>
        </w:rPr>
      </w:pPr>
      <w:r w:rsidRPr="004A3DAD">
        <w:rPr>
          <w:rFonts w:ascii="Times New Roman" w:eastAsia="Calibri" w:hAnsi="Times New Roman" w:cs="Times New Roman"/>
          <w:color w:val="000000"/>
          <w:sz w:val="26"/>
          <w:szCs w:val="26"/>
          <w:lang w:eastAsia="ar-SA"/>
        </w:rPr>
        <w:t>справочная правовая система «КонсультантПлюс»;</w:t>
      </w:r>
    </w:p>
    <w:p w14:paraId="354B0BAB" w14:textId="77777777" w:rsidR="004A3DAD" w:rsidRPr="004A3DAD" w:rsidRDefault="004A3DAD" w:rsidP="004A3DAD">
      <w:pPr>
        <w:numPr>
          <w:ilvl w:val="0"/>
          <w:numId w:val="4"/>
        </w:numPr>
        <w:suppressAutoHyphens/>
        <w:spacing w:after="160" w:line="259" w:lineRule="auto"/>
        <w:ind w:left="360"/>
        <w:contextualSpacing/>
        <w:rPr>
          <w:rFonts w:ascii="Times New Roman" w:eastAsia="Calibri" w:hAnsi="Times New Roman" w:cs="Times New Roman"/>
          <w:color w:val="000000"/>
          <w:sz w:val="26"/>
          <w:szCs w:val="26"/>
          <w:lang w:eastAsia="ar-SA"/>
        </w:rPr>
      </w:pPr>
      <w:r w:rsidRPr="004A3DAD">
        <w:rPr>
          <w:rFonts w:ascii="Times New Roman" w:eastAsia="Calibri" w:hAnsi="Times New Roman" w:cs="Times New Roman"/>
          <w:color w:val="000000"/>
          <w:sz w:val="26"/>
          <w:szCs w:val="26"/>
          <w:lang w:eastAsia="ar-SA"/>
        </w:rPr>
        <w:t>справочная правовая система «Гарант».</w:t>
      </w:r>
    </w:p>
    <w:p w14:paraId="1B0B651B" w14:textId="77777777" w:rsidR="004A3DAD" w:rsidRPr="004A3DAD" w:rsidRDefault="004A3DAD" w:rsidP="004A3DAD">
      <w:pPr>
        <w:tabs>
          <w:tab w:val="num" w:pos="0"/>
          <w:tab w:val="left" w:pos="720"/>
          <w:tab w:val="left" w:pos="900"/>
          <w:tab w:val="right" w:leader="underscore" w:pos="9639"/>
        </w:tabs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F328950" w14:textId="77777777" w:rsidR="004A3DAD" w:rsidRPr="004A3DAD" w:rsidRDefault="004A3DAD" w:rsidP="004A3DAD">
      <w:pPr>
        <w:keepNext/>
        <w:shd w:val="clear" w:color="auto" w:fill="FFFFFF"/>
        <w:tabs>
          <w:tab w:val="left" w:pos="720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7" w:name="_Toc429047854"/>
      <w:r w:rsidRPr="004A3D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МАТЕРИАЛЬНО-ТЕХНИЧЕСКОЕ ОБЕСПЕЧЕНИЕ ДИСЦИПЛИНЫ</w:t>
      </w:r>
      <w:bookmarkEnd w:id="7"/>
    </w:p>
    <w:tbl>
      <w:tblPr>
        <w:tblStyle w:val="1"/>
        <w:tblW w:w="9351" w:type="dxa"/>
        <w:tblLook w:val="04A0" w:firstRow="1" w:lastRow="0" w:firstColumn="1" w:lastColumn="0" w:noHBand="0" w:noVBand="1"/>
      </w:tblPr>
      <w:tblGrid>
        <w:gridCol w:w="2972"/>
        <w:gridCol w:w="6379"/>
      </w:tblGrid>
      <w:tr w:rsidR="004A3DAD" w:rsidRPr="004A3DAD" w14:paraId="1F9E18D4" w14:textId="77777777" w:rsidTr="004962D4">
        <w:tc>
          <w:tcPr>
            <w:tcW w:w="2972" w:type="dxa"/>
          </w:tcPr>
          <w:p w14:paraId="70CA86FE" w14:textId="77777777" w:rsidR="004A3DAD" w:rsidRPr="004A3DAD" w:rsidRDefault="004A3DAD" w:rsidP="004A3DAD">
            <w:pPr>
              <w:suppressAutoHyphens/>
              <w:jc w:val="center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4A3DAD">
              <w:rPr>
                <w:rFonts w:ascii="Times New Roman" w:hAnsi="Times New Roman"/>
                <w:sz w:val="26"/>
                <w:szCs w:val="26"/>
                <w:lang w:eastAsia="ar-SA"/>
              </w:rPr>
              <w:t>Тип учебных аудиторий</w:t>
            </w:r>
          </w:p>
        </w:tc>
        <w:tc>
          <w:tcPr>
            <w:tcW w:w="6379" w:type="dxa"/>
          </w:tcPr>
          <w:p w14:paraId="24A9C2AC" w14:textId="77777777" w:rsidR="004A3DAD" w:rsidRPr="004A3DAD" w:rsidRDefault="004A3DAD" w:rsidP="004A3DAD">
            <w:pPr>
              <w:suppressAutoHyphens/>
              <w:jc w:val="center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4A3DAD">
              <w:rPr>
                <w:rFonts w:ascii="Times New Roman" w:hAnsi="Times New Roman"/>
                <w:sz w:val="26"/>
                <w:szCs w:val="26"/>
                <w:lang w:eastAsia="ar-SA"/>
              </w:rPr>
              <w:t>Описание требований к оборудованию аудитории и техническим средствам обучения</w:t>
            </w:r>
          </w:p>
        </w:tc>
      </w:tr>
      <w:tr w:rsidR="004A3DAD" w:rsidRPr="004A3DAD" w14:paraId="0D7C0DB8" w14:textId="77777777" w:rsidTr="004962D4">
        <w:tc>
          <w:tcPr>
            <w:tcW w:w="2972" w:type="dxa"/>
          </w:tcPr>
          <w:p w14:paraId="0F2B366A" w14:textId="77777777" w:rsidR="004A3DAD" w:rsidRPr="004A3DAD" w:rsidRDefault="004A3DAD" w:rsidP="004A3DAD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A3DAD">
              <w:rPr>
                <w:rFonts w:ascii="Times New Roman" w:hAnsi="Times New Roman"/>
                <w:sz w:val="24"/>
                <w:szCs w:val="24"/>
                <w:lang w:eastAsia="ar-SA"/>
              </w:rPr>
              <w:t>Учебная аудитория (для проведения занятий лекционного типа)</w:t>
            </w:r>
          </w:p>
        </w:tc>
        <w:tc>
          <w:tcPr>
            <w:tcW w:w="6379" w:type="dxa"/>
          </w:tcPr>
          <w:p w14:paraId="07D3393B" w14:textId="77777777" w:rsidR="004A3DAD" w:rsidRPr="004A3DAD" w:rsidRDefault="004A3DAD" w:rsidP="004A3DAD">
            <w:pPr>
              <w:tabs>
                <w:tab w:val="num" w:pos="1134"/>
              </w:tabs>
              <w:suppressAutoHyphens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A3DAD">
              <w:rPr>
                <w:rFonts w:ascii="Times New Roman" w:hAnsi="Times New Roman"/>
                <w:sz w:val="24"/>
                <w:szCs w:val="24"/>
                <w:lang w:eastAsia="ar-SA"/>
              </w:rPr>
              <w:t>Специализированная мебель;</w:t>
            </w:r>
          </w:p>
          <w:p w14:paraId="4D47532A" w14:textId="77777777" w:rsidR="004A3DAD" w:rsidRPr="004A3DAD" w:rsidRDefault="004A3DAD" w:rsidP="004A3DAD">
            <w:pPr>
              <w:tabs>
                <w:tab w:val="num" w:pos="1134"/>
              </w:tabs>
              <w:suppressAutoHyphens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A3DAD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Технические средства обучения для представления учебной информации большой аудитории, в том числе набор демонстрационного оборудования (проектор, экран, компьютер (ноутбук, неттоп, и т.п.), беспроводной пульт-указка, микрофон, усилитель трансляционный, колонки трансляционные);  </w:t>
            </w:r>
          </w:p>
          <w:p w14:paraId="444E5E14" w14:textId="77777777" w:rsidR="004A3DAD" w:rsidRPr="004A3DAD" w:rsidRDefault="004A3DAD" w:rsidP="004A3DAD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A3DAD">
              <w:rPr>
                <w:rFonts w:ascii="Times New Roman" w:hAnsi="Times New Roman"/>
                <w:sz w:val="24"/>
                <w:szCs w:val="24"/>
                <w:lang w:eastAsia="ar-SA"/>
              </w:rPr>
              <w:t>Сетевое оборудование для подключения к информационно-телекоммуникационной сети «Интернет»</w:t>
            </w:r>
          </w:p>
        </w:tc>
      </w:tr>
      <w:tr w:rsidR="004A3DAD" w:rsidRPr="004A3DAD" w14:paraId="4DBDEBC2" w14:textId="77777777" w:rsidTr="004962D4">
        <w:tc>
          <w:tcPr>
            <w:tcW w:w="2972" w:type="dxa"/>
          </w:tcPr>
          <w:p w14:paraId="6B270742" w14:textId="77777777" w:rsidR="004A3DAD" w:rsidRPr="004A3DAD" w:rsidRDefault="004A3DAD" w:rsidP="004A3DAD">
            <w:pPr>
              <w:suppressAutoHyphens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4A3DAD">
              <w:rPr>
                <w:rFonts w:ascii="Times New Roman" w:hAnsi="Times New Roman"/>
                <w:sz w:val="24"/>
                <w:szCs w:val="24"/>
                <w:lang w:eastAsia="ar-SA"/>
              </w:rPr>
              <w:t>Учебная аудитория (для проведения занятий семинарского типа)</w:t>
            </w:r>
          </w:p>
        </w:tc>
        <w:tc>
          <w:tcPr>
            <w:tcW w:w="6379" w:type="dxa"/>
          </w:tcPr>
          <w:p w14:paraId="534E70C0" w14:textId="77777777" w:rsidR="004A3DAD" w:rsidRPr="004A3DAD" w:rsidRDefault="004A3DAD" w:rsidP="004A3DAD">
            <w:pPr>
              <w:tabs>
                <w:tab w:val="num" w:pos="1134"/>
              </w:tabs>
              <w:suppressAutoHyphens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A3DAD">
              <w:rPr>
                <w:rFonts w:ascii="Times New Roman" w:hAnsi="Times New Roman"/>
                <w:sz w:val="24"/>
                <w:szCs w:val="24"/>
                <w:lang w:eastAsia="ar-SA"/>
              </w:rPr>
              <w:t>Специализированная мебель;</w:t>
            </w:r>
          </w:p>
          <w:p w14:paraId="034866AC" w14:textId="77777777" w:rsidR="004A3DAD" w:rsidRPr="004A3DAD" w:rsidRDefault="004A3DAD" w:rsidP="004A3DAD">
            <w:pPr>
              <w:tabs>
                <w:tab w:val="num" w:pos="1134"/>
              </w:tabs>
              <w:suppressAutoHyphens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A3DAD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Технические средства обучения для представления учебной информации большой аудитории, в том числе набор демонстрационного оборудования (проектор, экран, компьютер (ноутбук, неттоп и т.п.)); </w:t>
            </w:r>
          </w:p>
          <w:p w14:paraId="0B977DB3" w14:textId="77777777" w:rsidR="004A3DAD" w:rsidRPr="004A3DAD" w:rsidRDefault="004A3DAD" w:rsidP="004A3DAD">
            <w:pPr>
              <w:suppressAutoHyphens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4A3DAD">
              <w:rPr>
                <w:rFonts w:ascii="Times New Roman" w:hAnsi="Times New Roman"/>
                <w:sz w:val="24"/>
                <w:szCs w:val="24"/>
                <w:lang w:eastAsia="ar-SA"/>
              </w:rPr>
              <w:t>Сетевое оборудование для подключения к информационно-телекоммуникационной сети «Интернет»</w:t>
            </w:r>
          </w:p>
        </w:tc>
      </w:tr>
    </w:tbl>
    <w:p w14:paraId="0A0A5700" w14:textId="77777777" w:rsidR="004A3DAD" w:rsidRPr="004A3DAD" w:rsidRDefault="004A3DAD" w:rsidP="004A3DAD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49B843E9" w14:textId="77777777" w:rsidR="004A3DAD" w:rsidRPr="004A3DAD" w:rsidRDefault="004A3DAD" w:rsidP="004A3DAD">
      <w:pPr>
        <w:suppressAutoHyphens/>
        <w:spacing w:after="0" w:line="240" w:lineRule="auto"/>
        <w:ind w:left="106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4A3DAD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8. РЕКОМЕНДАЦИИ ДЛЯ ОРГАНИЗАЦИИ КОНТАКТНОЙ </w:t>
      </w:r>
    </w:p>
    <w:p w14:paraId="3D12223A" w14:textId="77777777" w:rsidR="004A3DAD" w:rsidRPr="004A3DAD" w:rsidRDefault="004A3DAD" w:rsidP="004A3DAD">
      <w:pPr>
        <w:suppressAutoHyphens/>
        <w:spacing w:after="0" w:line="240" w:lineRule="auto"/>
        <w:ind w:left="106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4A3DAD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РАБОТЫ С ПРИМЕНЕНИЕМ ДИСТАНЦИОННЫХ ОБРАЗОВАТЕЛЬНЫХ ТЕХНОЛОГИЙ </w:t>
      </w:r>
      <w:r w:rsidRPr="004A3DA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В </w:t>
      </w:r>
      <w:r w:rsidRPr="004A3DAD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ЭИОС</w:t>
      </w:r>
    </w:p>
    <w:p w14:paraId="7BB7EA13" w14:textId="77777777" w:rsidR="004A3DAD" w:rsidRPr="004A3DAD" w:rsidRDefault="004A3DAD" w:rsidP="004A3DAD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A3DAD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Реализация программы аспирантуры с применением электронного обучения и дистанционных образовательных технологий предусмотрена в заявительном порядке.</w:t>
      </w:r>
    </w:p>
    <w:p w14:paraId="599BE764" w14:textId="77777777" w:rsidR="004A3DAD" w:rsidRPr="004A3DAD" w:rsidRDefault="004A3DAD" w:rsidP="004A3DAD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A3DAD">
        <w:rPr>
          <w:rFonts w:ascii="Times New Roman" w:eastAsia="Times New Roman" w:hAnsi="Times New Roman" w:cs="Times New Roman"/>
          <w:sz w:val="24"/>
          <w:szCs w:val="24"/>
          <w:lang w:eastAsia="ar-SA"/>
        </w:rPr>
        <w:t>Для обучающихся, осваивающих программу аспирантуры в очной форме, организация текущего контроля в ЭИОС университета возможна в следующих случаях:</w:t>
      </w:r>
    </w:p>
    <w:p w14:paraId="4D08D758" w14:textId="77777777" w:rsidR="004A3DAD" w:rsidRPr="004A3DAD" w:rsidRDefault="004A3DAD" w:rsidP="004A3DAD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A3DAD">
        <w:rPr>
          <w:rFonts w:ascii="Times New Roman" w:eastAsia="Times New Roman" w:hAnsi="Times New Roman" w:cs="Times New Roman"/>
          <w:sz w:val="24"/>
          <w:szCs w:val="24"/>
          <w:lang w:eastAsia="ar-SA"/>
        </w:rPr>
        <w:t>– приказ ректора университета об обучении с применением дистанционных образовательных технологий или электронного обучения (в условиях возникновения чрезвычайных ситуаций);</w:t>
      </w:r>
    </w:p>
    <w:p w14:paraId="673A3A03" w14:textId="77777777" w:rsidR="004A3DAD" w:rsidRPr="004A3DAD" w:rsidRDefault="004A3DAD" w:rsidP="004A3DAD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A3DAD">
        <w:rPr>
          <w:rFonts w:ascii="Times New Roman" w:eastAsia="Times New Roman" w:hAnsi="Times New Roman" w:cs="Times New Roman"/>
          <w:sz w:val="24"/>
          <w:szCs w:val="24"/>
          <w:lang w:eastAsia="ar-SA"/>
        </w:rPr>
        <w:t>– заявление обучающегося с приложением документов, подтверждающих наличие у него уважительной причины личного отсутствия на учебных занятиях.</w:t>
      </w:r>
    </w:p>
    <w:p w14:paraId="3FD06646" w14:textId="77777777" w:rsidR="004A3DAD" w:rsidRPr="004A3DAD" w:rsidRDefault="004A3DAD" w:rsidP="004A3DAD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38F05576" w14:textId="77777777" w:rsidR="004A3DAD" w:rsidRPr="004A3DAD" w:rsidRDefault="004A3DAD" w:rsidP="004A3DA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4A3DAD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9. ОСОБЕННОСТИ ОСВОЕНИЯ ДИСЦИПЛИНЫ ДЛЯ ИНВАЛИДОВ И ЛИЦ С ОГРАНИЧЕННЫМИ ВОЗМОЖНОСТЯМИ ЗДОРОВЬЯ</w:t>
      </w:r>
    </w:p>
    <w:p w14:paraId="770B5506" w14:textId="77777777" w:rsidR="004A3DAD" w:rsidRPr="004A3DAD" w:rsidRDefault="004A3DAD" w:rsidP="004A3DAD">
      <w:pPr>
        <w:suppressAutoHyphens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08C9BA20" w14:textId="77777777" w:rsidR="004A3DAD" w:rsidRPr="004A3DAD" w:rsidRDefault="004A3DAD" w:rsidP="004A3DAD">
      <w:pPr>
        <w:widowControl w:val="0"/>
        <w:tabs>
          <w:tab w:val="left" w:pos="426"/>
        </w:tabs>
        <w:spacing w:after="0" w:line="240" w:lineRule="auto"/>
        <w:ind w:left="42" w:right="40" w:firstLine="71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3DAD">
        <w:rPr>
          <w:rFonts w:ascii="Times New Roman" w:eastAsia="Times New Roman" w:hAnsi="Times New Roman"/>
          <w:sz w:val="24"/>
          <w:szCs w:val="24"/>
          <w:lang w:eastAsia="ru-RU"/>
        </w:rPr>
        <w:t>Адаптированная рабочая программа дисциплины разрабатывается на основании заявления обучающегося или родителей (законных представителей) и обеспечивает выбор методов и средств обучения с учетом особенностей психофизического развития, индивидуальных возможностей и состояния здоровья таких аспирантов, рекомендаций медико-социальной экспертизы о мероприятиях профессиональной реабилитации, противопоказанных и доступных условиях и видах труда, а также индивидуальных возможностей обучающихся из числа инвалидов и лиц с ограниченными возможностями здоровья.</w:t>
      </w:r>
    </w:p>
    <w:p w14:paraId="3DF60350" w14:textId="77777777" w:rsidR="004A3DAD" w:rsidRPr="004A3DAD" w:rsidRDefault="004A3DAD" w:rsidP="004A3DAD">
      <w:pPr>
        <w:tabs>
          <w:tab w:val="left" w:pos="1134"/>
          <w:tab w:val="right" w:leader="underscore" w:pos="9639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A3DAD">
        <w:rPr>
          <w:rFonts w:ascii="Times New Roman" w:eastAsia="Times New Roman" w:hAnsi="Times New Roman" w:cs="Times New Roman"/>
          <w:sz w:val="24"/>
          <w:szCs w:val="24"/>
          <w:lang w:eastAsia="ar-SA"/>
        </w:rPr>
        <w:t>Программа составлена в соответствии с федеральными государственными требованиями к структуре программы подготовки научных и научно-педагогических кадров в аспирантуре (адъюнктуре), условиям их реализации, срокам освоения этих программ с учетом различных форм обучения, образовательных технологий и особенностей отдельных категорий аспирантов (адъюнктов), утвержденными приказом Министерства науки и высшего образования Российской Федерации от 20 октября 2021 г. № 951.</w:t>
      </w:r>
    </w:p>
    <w:sectPr w:rsidR="004A3DAD" w:rsidRPr="004A3DAD" w:rsidSect="00C837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D0806"/>
    <w:multiLevelType w:val="hybridMultilevel"/>
    <w:tmpl w:val="BA9C8A64"/>
    <w:lvl w:ilvl="0" w:tplc="FFFFFFFF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60" w:hanging="360"/>
      </w:pPr>
    </w:lvl>
    <w:lvl w:ilvl="2" w:tplc="FFFFFFFF" w:tentative="1">
      <w:start w:val="1"/>
      <w:numFmt w:val="lowerRoman"/>
      <w:lvlText w:val="%3."/>
      <w:lvlJc w:val="right"/>
      <w:pPr>
        <w:ind w:left="2480" w:hanging="180"/>
      </w:pPr>
    </w:lvl>
    <w:lvl w:ilvl="3" w:tplc="FFFFFFFF" w:tentative="1">
      <w:start w:val="1"/>
      <w:numFmt w:val="decimal"/>
      <w:lvlText w:val="%4."/>
      <w:lvlJc w:val="left"/>
      <w:pPr>
        <w:ind w:left="3200" w:hanging="360"/>
      </w:pPr>
    </w:lvl>
    <w:lvl w:ilvl="4" w:tplc="FFFFFFFF" w:tentative="1">
      <w:start w:val="1"/>
      <w:numFmt w:val="lowerLetter"/>
      <w:lvlText w:val="%5."/>
      <w:lvlJc w:val="left"/>
      <w:pPr>
        <w:ind w:left="3920" w:hanging="360"/>
      </w:pPr>
    </w:lvl>
    <w:lvl w:ilvl="5" w:tplc="FFFFFFFF" w:tentative="1">
      <w:start w:val="1"/>
      <w:numFmt w:val="lowerRoman"/>
      <w:lvlText w:val="%6."/>
      <w:lvlJc w:val="right"/>
      <w:pPr>
        <w:ind w:left="4640" w:hanging="180"/>
      </w:pPr>
    </w:lvl>
    <w:lvl w:ilvl="6" w:tplc="FFFFFFFF" w:tentative="1">
      <w:start w:val="1"/>
      <w:numFmt w:val="decimal"/>
      <w:lvlText w:val="%7."/>
      <w:lvlJc w:val="left"/>
      <w:pPr>
        <w:ind w:left="5360" w:hanging="360"/>
      </w:pPr>
    </w:lvl>
    <w:lvl w:ilvl="7" w:tplc="FFFFFFFF" w:tentative="1">
      <w:start w:val="1"/>
      <w:numFmt w:val="lowerLetter"/>
      <w:lvlText w:val="%8."/>
      <w:lvlJc w:val="left"/>
      <w:pPr>
        <w:ind w:left="6080" w:hanging="360"/>
      </w:pPr>
    </w:lvl>
    <w:lvl w:ilvl="8" w:tplc="FFFFFFFF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" w15:restartNumberingAfterBreak="0">
    <w:nsid w:val="127F5731"/>
    <w:multiLevelType w:val="hybridMultilevel"/>
    <w:tmpl w:val="D6FACDD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87509C"/>
    <w:multiLevelType w:val="hybridMultilevel"/>
    <w:tmpl w:val="6D38618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BF0B69"/>
    <w:multiLevelType w:val="hybridMultilevel"/>
    <w:tmpl w:val="BA9C8A64"/>
    <w:lvl w:ilvl="0" w:tplc="6F4AE4B0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4" w15:restartNumberingAfterBreak="0">
    <w:nsid w:val="3D0F20BC"/>
    <w:multiLevelType w:val="hybridMultilevel"/>
    <w:tmpl w:val="9ED012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2E6584"/>
    <w:multiLevelType w:val="hybridMultilevel"/>
    <w:tmpl w:val="D6FACD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8A7820"/>
    <w:multiLevelType w:val="hybridMultilevel"/>
    <w:tmpl w:val="6D3861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A52E6D"/>
    <w:multiLevelType w:val="hybridMultilevel"/>
    <w:tmpl w:val="D6FACD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7165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3D763F"/>
    <w:multiLevelType w:val="hybridMultilevel"/>
    <w:tmpl w:val="1F9C2CEC"/>
    <w:lvl w:ilvl="0" w:tplc="F9A25D98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3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8"/>
  </w:num>
  <w:num w:numId="5">
    <w:abstractNumId w:val="1"/>
  </w:num>
  <w:num w:numId="6">
    <w:abstractNumId w:val="3"/>
  </w:num>
  <w:num w:numId="7">
    <w:abstractNumId w:val="6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C36F8"/>
    <w:rsid w:val="00142582"/>
    <w:rsid w:val="00152BC9"/>
    <w:rsid w:val="001C357E"/>
    <w:rsid w:val="00221167"/>
    <w:rsid w:val="00241811"/>
    <w:rsid w:val="002811C1"/>
    <w:rsid w:val="00287F43"/>
    <w:rsid w:val="0034389A"/>
    <w:rsid w:val="003D1E70"/>
    <w:rsid w:val="00466560"/>
    <w:rsid w:val="004962D4"/>
    <w:rsid w:val="004A3DAD"/>
    <w:rsid w:val="00533215"/>
    <w:rsid w:val="005337A1"/>
    <w:rsid w:val="005B4427"/>
    <w:rsid w:val="00645AC0"/>
    <w:rsid w:val="00673A2B"/>
    <w:rsid w:val="006C36F8"/>
    <w:rsid w:val="008176D3"/>
    <w:rsid w:val="00984108"/>
    <w:rsid w:val="009C5D8D"/>
    <w:rsid w:val="009E23B0"/>
    <w:rsid w:val="00AE17FC"/>
    <w:rsid w:val="00AE52C7"/>
    <w:rsid w:val="00C34330"/>
    <w:rsid w:val="00C74967"/>
    <w:rsid w:val="00C83707"/>
    <w:rsid w:val="00C92A85"/>
    <w:rsid w:val="00CD731C"/>
    <w:rsid w:val="00D10454"/>
    <w:rsid w:val="00D168AD"/>
    <w:rsid w:val="00D50C96"/>
    <w:rsid w:val="00E477CB"/>
    <w:rsid w:val="00E56673"/>
    <w:rsid w:val="00EA1D2D"/>
    <w:rsid w:val="00F45FEC"/>
    <w:rsid w:val="00F55780"/>
    <w:rsid w:val="00F749DD"/>
    <w:rsid w:val="00FE7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AF03F"/>
  <w15:docId w15:val="{2BF7B00F-ACF0-4513-94E2-D7063383E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37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749D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rsid w:val="003D1E7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39"/>
    <w:rsid w:val="004A3DA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425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91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62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9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7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3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49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19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8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25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76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43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7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4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62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37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96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4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93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36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8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7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8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8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08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61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34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43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9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84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23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0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47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1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7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7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78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4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8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87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8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01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29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7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6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9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2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46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7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46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7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36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7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9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8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07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09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3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0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3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27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13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1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7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3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7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3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56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5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8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24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04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7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2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25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64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82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1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2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7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43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69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8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5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93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45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9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7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8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26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8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3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0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24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5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44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95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57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5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8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15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1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8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7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90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94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0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7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92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8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47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09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23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19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81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6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0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03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97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0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01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9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69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0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6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5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1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9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5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23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0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2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8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2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5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1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4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3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4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26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2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1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83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18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63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4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19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6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9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30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4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6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8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22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0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08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9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5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9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2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97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9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83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4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8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07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46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4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76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74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02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14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1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9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2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7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9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06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5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29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14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1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0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3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5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5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5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34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42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0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1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2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72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1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9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33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80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7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1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50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74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2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1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24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6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0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91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2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8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0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5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8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9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8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54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70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64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8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74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83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25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77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65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6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92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2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1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5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70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05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95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6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9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6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34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0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5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8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2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36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95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0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36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84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9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4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49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31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43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04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74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7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6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5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03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6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6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9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43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1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2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6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0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59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26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23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2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7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8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5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5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5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30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9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3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1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6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72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07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92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33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9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2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1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0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0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9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4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7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07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8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1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95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98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1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76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6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3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8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7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1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7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2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1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20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57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32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5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36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8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88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79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11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43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15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11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3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94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4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46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07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99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6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86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6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8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79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7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34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4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53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02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0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97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43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9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25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0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2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40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9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1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88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1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4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4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42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03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92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13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6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8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86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7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0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26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14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7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63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1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35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52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5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29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3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09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1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67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21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55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1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9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2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1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66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92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8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6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5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9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15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0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0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83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0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03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8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8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9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1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2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94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6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1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86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0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9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55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4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0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3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4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29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1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3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1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0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2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5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8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55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72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5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9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04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53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9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37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82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13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14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97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8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4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61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8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75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4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6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9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0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75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1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0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74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08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4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5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0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8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1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46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1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9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9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1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22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4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24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16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33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8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9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3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2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86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76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94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17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8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7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0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8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32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04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84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0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9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37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42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9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8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73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6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1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84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6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56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2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9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65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81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77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1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45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1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27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1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5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68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9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47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15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0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0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1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8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5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8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7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1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9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6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43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25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1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23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26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56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2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0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9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3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77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01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3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01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2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83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9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9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8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53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67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5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9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8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14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9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65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15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23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1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1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5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4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7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6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0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60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7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56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8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7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9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21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5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5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0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6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8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3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0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6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00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65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8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53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23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7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5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39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00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8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9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33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04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09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1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0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8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06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98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5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57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2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4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2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05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07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1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96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4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2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72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93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8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6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6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2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13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6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17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56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1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4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57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6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94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4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42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3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9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89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65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53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7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14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86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52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45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0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0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6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06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59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9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4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43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31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1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3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1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8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6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8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1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6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8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7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84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1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54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92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1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74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98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5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97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4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76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35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63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52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07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83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0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2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2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9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9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25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6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7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0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14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6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2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8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93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8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1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6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3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5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1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34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36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2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0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3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45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4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9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86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7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60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9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5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3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7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24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7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33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9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1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84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5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1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8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5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7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4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8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5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5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51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97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94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86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4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4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3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9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54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92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39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0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2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10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24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26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9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53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67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44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02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9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1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97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4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28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4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1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99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0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09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0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5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9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1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2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31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4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8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7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97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6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16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1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77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9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8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2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0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08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2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3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36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32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0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0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9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9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97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6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97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78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3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2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7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9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37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5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2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66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45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93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44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0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2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3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89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3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1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03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9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18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9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55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9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4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76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25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8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67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9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3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7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8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2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2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0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67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9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43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2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3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27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95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02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9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8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48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53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15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03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73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1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34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24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4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22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1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8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24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9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93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8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5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1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65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25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4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1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6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62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61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8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1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96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9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7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5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8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34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61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3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4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47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46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56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34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6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23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7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8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1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9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7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8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83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9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34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8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09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94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5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2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75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6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00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1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0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82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8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44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1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5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27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65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31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0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63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00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5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2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2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21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8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6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60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5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93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67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9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6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55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8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9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10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2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23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5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57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55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1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1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3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1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0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56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93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4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4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4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2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12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35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0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2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3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0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2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5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9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1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1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82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62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63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9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45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7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36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16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9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45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42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2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4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92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24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33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16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14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1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67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6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49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5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2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60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9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45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6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80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8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88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9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8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41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40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8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7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13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0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35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9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0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1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8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2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8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29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63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8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8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59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95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3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1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8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7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9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2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2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8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06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49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82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14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6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36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86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20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78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1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4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4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2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0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24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6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9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2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8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2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27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0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53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0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26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1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7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9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9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1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44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31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9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0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9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5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9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4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7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54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73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0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9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1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2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84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16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79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26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0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8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06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8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5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2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57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1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73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7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96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0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77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49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5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1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4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2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31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0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5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1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87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0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89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2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11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9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0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1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25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3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9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6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9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06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92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0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24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50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84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0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5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8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8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3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2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63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6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1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75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8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7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5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8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46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44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63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58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85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8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8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85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6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98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25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4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4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54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9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75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4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2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16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0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5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90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56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72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2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21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11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2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5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21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47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3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0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23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1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1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85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53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00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1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79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5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1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07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7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7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8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5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45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8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1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8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44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57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0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7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2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7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9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22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16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85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30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2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1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9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51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8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23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2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5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62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05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8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7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2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1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9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1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1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5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9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2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70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54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8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64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2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54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6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6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52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1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84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16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86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9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54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3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85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4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2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8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46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0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0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01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05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5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75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1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8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0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60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37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3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4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91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82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53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8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9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8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0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45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77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2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6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5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28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27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9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8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65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5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61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39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1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9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9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4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9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1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6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2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23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2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6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8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60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5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2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24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67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48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73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3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80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3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44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9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ait.ru/bcode/532136" TargetMode="External"/><Relationship Id="rId3" Type="http://schemas.openxmlformats.org/officeDocument/2006/relationships/styles" Target="styles.xml"/><Relationship Id="rId7" Type="http://schemas.openxmlformats.org/officeDocument/2006/relationships/hyperlink" Target="https://urait.ru/bcode/515431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urait.ru/bcode/532136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biblio-onlin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rait.ru/bcode/51543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859E4F-B22A-46AF-806C-F07E425FD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340</TotalTime>
  <Pages>12</Pages>
  <Words>3404</Words>
  <Characters>19408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OmUA</Company>
  <LinksUpToDate>false</LinksUpToDate>
  <CharactersWithSpaces>22767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nao</cp:lastModifiedBy>
  <cp:revision>15</cp:revision>
  <dcterms:created xsi:type="dcterms:W3CDTF">2023-11-11T07:54:00Z</dcterms:created>
  <dcterms:modified xsi:type="dcterms:W3CDTF">2025-02-13T08:53:00Z</dcterms:modified>
</cp:coreProperties>
</file>